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E9" w:rsidRPr="005425E9" w:rsidRDefault="005425E9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06.09.2017Г. № 109</w:t>
      </w:r>
    </w:p>
    <w:p w:rsidR="00E82AD0" w:rsidRPr="005425E9" w:rsidRDefault="005425E9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25E9" w:rsidRDefault="005425E9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ИРКУТСКАЯ ОБЛАСТЬ</w:t>
      </w:r>
    </w:p>
    <w:p w:rsidR="00E82AD0" w:rsidRPr="005425E9" w:rsidRDefault="005425E9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82AD0" w:rsidRPr="005425E9" w:rsidRDefault="005425E9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E82AD0" w:rsidRPr="005425E9" w:rsidRDefault="005425E9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АДМИНИСТРАЦИЯ</w:t>
      </w:r>
    </w:p>
    <w:p w:rsidR="00E82AD0" w:rsidRPr="005425E9" w:rsidRDefault="005425E9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ПОСТАНОВЛЕНИЕ</w:t>
      </w:r>
    </w:p>
    <w:p w:rsidR="00E82AD0" w:rsidRPr="005425E9" w:rsidRDefault="00E82AD0" w:rsidP="00542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82AD0" w:rsidRPr="005425E9" w:rsidRDefault="005425E9" w:rsidP="00542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25E9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ВОПРОСУ ВНЕСЕНИЯ ИЗМЕНЕНИЙ И ДОПОЛНЕНИЙ В ПРАВИЛА ЗЕМЛЕПОЛЬЗОВАНИЯ И ЗАСТРОЙКИ МУНИЦИПАЛЬНОГО ОБРАЗОВАНИЯ «ТИХОНОВКА»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Pr="005425E9" w:rsidRDefault="00E82AD0" w:rsidP="00542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25E9">
        <w:rPr>
          <w:rFonts w:ascii="Arial" w:eastAsia="Times New Roman" w:hAnsi="Arial" w:cs="Arial"/>
          <w:sz w:val="24"/>
          <w:szCs w:val="24"/>
        </w:rPr>
        <w:t>В целях внесения изменений в Правила землепользования и застройки муниципального образовании «Тихоновка», утверждённых Решением Думы от 8.04.2013 года № 154 «Об утверждении Правил землепользования и застройки муниципального образования «Тихоновка»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Pr="005425E9" w:rsidRDefault="00E82AD0" w:rsidP="00E82AD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425E9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82AD0" w:rsidRPr="005425E9" w:rsidRDefault="00E82AD0" w:rsidP="00542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25E9">
        <w:rPr>
          <w:rFonts w:ascii="Arial" w:eastAsia="Times New Roman" w:hAnsi="Arial" w:cs="Arial"/>
          <w:sz w:val="24"/>
          <w:szCs w:val="24"/>
        </w:rPr>
        <w:t>1. Назначить и провести публичные слушания по вопросам внесения изменений в Правила землепользования и застройки муниципального образования «Тихоновка», утверждённые Решением Думы муниципального образования «Тихоновка» от 08.04.2016 года № 154 «Об утверждении Правил землепользования и застройки муниципального образования «Тихоновка»  в части изменения и дополнения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 для каждой территориальной зоны на 20 ноября 2017 года в 14 часов 00 минут. Место проведения слушаний – администрация МО «Тихоновка».</w:t>
      </w:r>
    </w:p>
    <w:p w:rsidR="00E82AD0" w:rsidRPr="005425E9" w:rsidRDefault="00E82AD0" w:rsidP="00542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25E9">
        <w:rPr>
          <w:rFonts w:ascii="Arial" w:eastAsia="Times New Roman" w:hAnsi="Arial" w:cs="Arial"/>
          <w:sz w:val="24"/>
          <w:szCs w:val="24"/>
        </w:rPr>
        <w:t>2. Предложения по вопросам, указанным в п. 1 настоящего Решения, а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р-он, с. Тихоновка ул. Ленина, 13.</w:t>
      </w:r>
    </w:p>
    <w:p w:rsidR="00E82AD0" w:rsidRPr="005425E9" w:rsidRDefault="00E82AD0" w:rsidP="005425E9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425E9">
        <w:rPr>
          <w:rFonts w:ascii="Arial" w:eastAsia="Times New Roman" w:hAnsi="Arial" w:cs="Arial"/>
          <w:sz w:val="24"/>
          <w:szCs w:val="24"/>
        </w:rPr>
        <w:t xml:space="preserve">3. </w:t>
      </w:r>
      <w:r w:rsidRPr="005425E9">
        <w:rPr>
          <w:rFonts w:ascii="Arial" w:hAnsi="Arial" w:cs="Arial"/>
          <w:sz w:val="24"/>
          <w:szCs w:val="24"/>
        </w:rPr>
        <w:t>Настоящее постановление опубликовать в Вестнике МО «Тихоновка» и информационно телекоммуникационной сети Интернет.</w:t>
      </w:r>
    </w:p>
    <w:p w:rsidR="00E82AD0" w:rsidRPr="005425E9" w:rsidRDefault="005425E9" w:rsidP="00542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25E9">
        <w:rPr>
          <w:rFonts w:ascii="Arial" w:eastAsia="Times New Roman" w:hAnsi="Arial" w:cs="Arial"/>
          <w:sz w:val="24"/>
          <w:szCs w:val="24"/>
        </w:rPr>
        <w:t>4.</w:t>
      </w:r>
      <w:r w:rsidR="00E82AD0" w:rsidRPr="005425E9">
        <w:rPr>
          <w:rFonts w:ascii="Arial" w:eastAsia="Times New Roman" w:hAnsi="Arial" w:cs="Arial"/>
          <w:sz w:val="24"/>
          <w:szCs w:val="24"/>
        </w:rPr>
        <w:t xml:space="preserve"> Контроль за исполнением настоящего постановлением оставляю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82AD0" w:rsidRPr="005425E9">
        <w:rPr>
          <w:rFonts w:ascii="Arial" w:eastAsia="Times New Roman" w:hAnsi="Arial" w:cs="Arial"/>
          <w:sz w:val="24"/>
          <w:szCs w:val="24"/>
        </w:rPr>
        <w:t>собой.</w:t>
      </w:r>
    </w:p>
    <w:p w:rsidR="00E82AD0" w:rsidRPr="005425E9" w:rsidRDefault="00E82AD0" w:rsidP="00542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5E9" w:rsidRPr="005425E9" w:rsidRDefault="00E82AD0" w:rsidP="005425E9">
      <w:pPr>
        <w:spacing w:after="0"/>
        <w:rPr>
          <w:rFonts w:ascii="Arial" w:hAnsi="Arial" w:cs="Arial"/>
          <w:sz w:val="24"/>
          <w:szCs w:val="24"/>
        </w:rPr>
      </w:pPr>
      <w:r w:rsidRPr="005425E9">
        <w:rPr>
          <w:rFonts w:ascii="Arial" w:hAnsi="Arial" w:cs="Arial"/>
          <w:sz w:val="24"/>
          <w:szCs w:val="24"/>
        </w:rPr>
        <w:t xml:space="preserve">Глава </w:t>
      </w:r>
      <w:r w:rsidR="005425E9" w:rsidRPr="005425E9">
        <w:rPr>
          <w:rFonts w:ascii="Arial" w:hAnsi="Arial" w:cs="Arial"/>
          <w:sz w:val="24"/>
          <w:szCs w:val="24"/>
        </w:rPr>
        <w:t xml:space="preserve">МО «Тихоновка» </w:t>
      </w:r>
    </w:p>
    <w:p w:rsidR="00E82AD0" w:rsidRPr="005425E9" w:rsidRDefault="005425E9" w:rsidP="005425E9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5425E9">
        <w:rPr>
          <w:rFonts w:ascii="Arial" w:hAnsi="Arial" w:cs="Arial"/>
          <w:sz w:val="24"/>
          <w:szCs w:val="24"/>
        </w:rPr>
        <w:t>М.В.</w:t>
      </w:r>
      <w:r w:rsidR="00E82AD0" w:rsidRPr="005425E9">
        <w:rPr>
          <w:rFonts w:ascii="Arial" w:hAnsi="Arial" w:cs="Arial"/>
          <w:sz w:val="24"/>
          <w:szCs w:val="24"/>
        </w:rPr>
        <w:t>Скоробогатова</w:t>
      </w:r>
    </w:p>
    <w:p w:rsidR="005425E9" w:rsidRDefault="005425E9" w:rsidP="001D5935">
      <w:pPr>
        <w:spacing w:before="100" w:beforeAutospacing="1"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D5935" w:rsidRDefault="001D5935" w:rsidP="001D5935">
      <w:pPr>
        <w:spacing w:before="100" w:beforeAutospacing="1"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425E9">
        <w:rPr>
          <w:rFonts w:ascii="Arial" w:eastAsia="Times New Roman" w:hAnsi="Arial" w:cs="Arial"/>
          <w:b/>
          <w:sz w:val="32"/>
          <w:szCs w:val="32"/>
        </w:rPr>
        <w:lastRenderedPageBreak/>
        <w:t>ПРОЕКТ</w:t>
      </w:r>
    </w:p>
    <w:p w:rsidR="005425E9" w:rsidRPr="005425E9" w:rsidRDefault="005425E9" w:rsidP="005425E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___________ №______</w:t>
      </w:r>
    </w:p>
    <w:p w:rsidR="001D5935" w:rsidRPr="005425E9" w:rsidRDefault="001D5935" w:rsidP="001D59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5935" w:rsidRPr="005425E9" w:rsidRDefault="001D5935" w:rsidP="001D59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ИРКУТСКАЯ ОБЛАСТЬ</w:t>
      </w:r>
    </w:p>
    <w:p w:rsidR="001D5935" w:rsidRPr="005425E9" w:rsidRDefault="001D5935" w:rsidP="001D59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 xml:space="preserve">БОХАНСКИЙ </w:t>
      </w:r>
      <w:r w:rsidR="005425E9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425E9">
        <w:rPr>
          <w:rFonts w:ascii="Arial" w:hAnsi="Arial" w:cs="Arial"/>
          <w:b/>
          <w:sz w:val="32"/>
          <w:szCs w:val="32"/>
        </w:rPr>
        <w:t>РАЙОН</w:t>
      </w:r>
    </w:p>
    <w:p w:rsidR="001D5935" w:rsidRPr="005425E9" w:rsidRDefault="001D5935" w:rsidP="001D59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5425E9" w:rsidRPr="005425E9" w:rsidRDefault="005425E9" w:rsidP="005425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ДУМА</w:t>
      </w:r>
    </w:p>
    <w:p w:rsidR="001D5935" w:rsidRPr="005425E9" w:rsidRDefault="005425E9" w:rsidP="005425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25E9">
        <w:rPr>
          <w:rFonts w:ascii="Arial" w:hAnsi="Arial" w:cs="Arial"/>
          <w:b/>
          <w:sz w:val="32"/>
          <w:szCs w:val="32"/>
        </w:rPr>
        <w:t>РЕШЕНИЕ</w:t>
      </w:r>
    </w:p>
    <w:p w:rsidR="001D5935" w:rsidRPr="005425E9" w:rsidRDefault="005425E9" w:rsidP="001D593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25E9">
        <w:rPr>
          <w:rFonts w:ascii="Arial" w:eastAsia="Times New Roman" w:hAnsi="Arial" w:cs="Arial"/>
          <w:b/>
          <w:sz w:val="32"/>
          <w:szCs w:val="32"/>
        </w:rPr>
        <w:t>О ВНЕСЕНИИ ДОПОЛНЕНИЙ В ПРАВИЛА ЗЕМЛЕПОЛЬЗОВАНИЯ И ЗАСТРОЙКИ МУНИЦИПАЛЬНОГО ОБРАЗОВАНИЯ «ТИХОНОВКА» ИРКУТСКОЙ ОБЛАСТИ, УТВЕРЖДЕННЫЕ РЕШЕНИЕМ ДУМЫ МУНИЦИПАЛЬНОГО ОБРАЗОВАНИЯ «ТИХОНОВКА» ОТ 08.04.2013Г. № 154, С ВНЕСЕНН</w:t>
      </w:r>
      <w:r>
        <w:rPr>
          <w:rFonts w:ascii="Arial" w:eastAsia="Times New Roman" w:hAnsi="Arial" w:cs="Arial"/>
          <w:b/>
          <w:sz w:val="32"/>
          <w:szCs w:val="32"/>
        </w:rPr>
        <w:t xml:space="preserve">ЫМИ ИЗМЕНЕНИЯМИ И ДОПОЛНЕНИЯМИ </w:t>
      </w:r>
    </w:p>
    <w:p w:rsidR="001D5935" w:rsidRPr="00C20B3D" w:rsidRDefault="001D5935" w:rsidP="005425E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0B3D">
        <w:rPr>
          <w:rFonts w:ascii="Arial" w:eastAsia="Times New Roman" w:hAnsi="Arial" w:cs="Arial"/>
          <w:bCs/>
          <w:sz w:val="24"/>
          <w:szCs w:val="24"/>
        </w:rPr>
        <w:t>В целях обеспечения правовых основ градостроительной деятельности на территории муниципального образования «Тихоновка» в соо</w:t>
      </w:r>
      <w:r w:rsidR="005425E9" w:rsidRPr="00C20B3D">
        <w:rPr>
          <w:rFonts w:ascii="Arial" w:eastAsia="Times New Roman" w:hAnsi="Arial" w:cs="Arial"/>
          <w:bCs/>
          <w:sz w:val="24"/>
          <w:szCs w:val="24"/>
        </w:rPr>
        <w:t>тветствии с Генеральным планом,</w:t>
      </w:r>
      <w:r w:rsidRPr="00C20B3D">
        <w:rPr>
          <w:rFonts w:ascii="Arial" w:eastAsia="Times New Roman" w:hAnsi="Arial" w:cs="Arial"/>
          <w:bCs/>
          <w:sz w:val="24"/>
          <w:szCs w:val="24"/>
        </w:rPr>
        <w:t xml:space="preserve"> руководствуясь статьей 30 Градостроительного кодекса Российской Федерации, Земельным кодексом Российской Федерации, ст.14 Федерального закона от 06.10.2003г. №131-ФЗ «Об общих принципах организации местного самоуправления в Российской Федерации» Устава муниципального образования «Тихоновка», Дума муниципального образования «Тихоновка»</w:t>
      </w:r>
    </w:p>
    <w:p w:rsidR="001D5935" w:rsidRPr="005425E9" w:rsidRDefault="001D5935" w:rsidP="001D5935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5425E9">
        <w:rPr>
          <w:rFonts w:ascii="Arial" w:eastAsia="Times New Roman" w:hAnsi="Arial" w:cs="Arial"/>
          <w:b/>
          <w:bCs/>
          <w:sz w:val="30"/>
          <w:szCs w:val="30"/>
        </w:rPr>
        <w:t>РЕШИЛА</w:t>
      </w:r>
      <w:r w:rsidR="005425E9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1D5935" w:rsidRPr="00C20B3D" w:rsidRDefault="005425E9" w:rsidP="00C20B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0B3D">
        <w:rPr>
          <w:rFonts w:ascii="Arial" w:eastAsia="Times New Roman" w:hAnsi="Arial" w:cs="Arial"/>
          <w:sz w:val="24"/>
          <w:szCs w:val="24"/>
        </w:rPr>
        <w:t>1.</w:t>
      </w:r>
      <w:r w:rsidR="001D5935" w:rsidRPr="00C20B3D">
        <w:rPr>
          <w:rFonts w:ascii="Arial" w:eastAsia="Times New Roman" w:hAnsi="Arial" w:cs="Arial"/>
          <w:sz w:val="24"/>
          <w:szCs w:val="24"/>
        </w:rPr>
        <w:t>Внести следующие дополнения в Правил</w:t>
      </w:r>
      <w:r w:rsidRPr="00C20B3D">
        <w:rPr>
          <w:rFonts w:ascii="Arial" w:eastAsia="Times New Roman" w:hAnsi="Arial" w:cs="Arial"/>
          <w:sz w:val="24"/>
          <w:szCs w:val="24"/>
        </w:rPr>
        <w:t xml:space="preserve">а землепользования и застройки муниципального образования «Тихоновка» </w:t>
      </w:r>
      <w:r w:rsidR="001D5935" w:rsidRPr="00C20B3D">
        <w:rPr>
          <w:rFonts w:ascii="Arial" w:eastAsia="Times New Roman" w:hAnsi="Arial" w:cs="Arial"/>
          <w:sz w:val="24"/>
          <w:szCs w:val="24"/>
        </w:rPr>
        <w:t>Иркутской области: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0B3D">
        <w:rPr>
          <w:rFonts w:ascii="Arial" w:eastAsia="Times New Roman" w:hAnsi="Arial" w:cs="Arial"/>
          <w:sz w:val="24"/>
          <w:szCs w:val="24"/>
        </w:rPr>
        <w:t>дополнить Правила землепользования и застройки главой 5.1 следующего содержания: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0B3D">
        <w:rPr>
          <w:rFonts w:ascii="Arial" w:eastAsia="Times New Roman" w:hAnsi="Arial" w:cs="Arial"/>
          <w:b/>
          <w:sz w:val="24"/>
          <w:szCs w:val="24"/>
        </w:rPr>
        <w:t>Глава 5.1. ПОРЯДОК ПРИМЕНЕНИЯ ПРАВИЛА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0B3D">
        <w:rPr>
          <w:rFonts w:ascii="Arial" w:eastAsia="Times New Roman" w:hAnsi="Arial" w:cs="Arial"/>
          <w:b/>
          <w:sz w:val="24"/>
          <w:szCs w:val="24"/>
        </w:rPr>
        <w:t>Статья 26.1 Порядок применения правил землепользования и застройки</w:t>
      </w:r>
    </w:p>
    <w:p w:rsidR="001D5935" w:rsidRPr="00C20B3D" w:rsidRDefault="005425E9" w:rsidP="00C20B3D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0B3D">
        <w:rPr>
          <w:rFonts w:ascii="Arial" w:eastAsia="Times New Roman" w:hAnsi="Arial" w:cs="Arial"/>
          <w:sz w:val="24"/>
          <w:szCs w:val="24"/>
        </w:rPr>
        <w:t>1.</w:t>
      </w:r>
      <w:r w:rsidR="001D5935" w:rsidRPr="00C20B3D">
        <w:rPr>
          <w:rFonts w:ascii="Arial" w:eastAsia="Times New Roman" w:hAnsi="Arial" w:cs="Arial"/>
          <w:sz w:val="24"/>
          <w:szCs w:val="24"/>
        </w:rPr>
        <w:t>Порядок применения правил землепользования и застройки включает в себя положения:</w:t>
      </w:r>
    </w:p>
    <w:p w:rsidR="001D5935" w:rsidRPr="00C20B3D" w:rsidRDefault="005425E9" w:rsidP="00C20B3D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0B3D">
        <w:rPr>
          <w:rFonts w:ascii="Arial" w:eastAsia="Times New Roman" w:hAnsi="Arial" w:cs="Arial"/>
          <w:sz w:val="24"/>
          <w:szCs w:val="24"/>
        </w:rPr>
        <w:t>1</w:t>
      </w:r>
      <w:r w:rsidR="00EF4D32" w:rsidRPr="00C20B3D">
        <w:rPr>
          <w:rFonts w:ascii="Arial" w:eastAsia="Times New Roman" w:hAnsi="Arial" w:cs="Arial"/>
          <w:sz w:val="24"/>
          <w:szCs w:val="24"/>
        </w:rPr>
        <w:t>). о</w:t>
      </w:r>
      <w:r w:rsidR="001D5935" w:rsidRPr="00C20B3D">
        <w:rPr>
          <w:rFonts w:ascii="Arial" w:eastAsia="Times New Roman" w:hAnsi="Arial" w:cs="Arial"/>
          <w:sz w:val="24"/>
          <w:szCs w:val="24"/>
        </w:rPr>
        <w:t xml:space="preserve"> регулировании землепользования и застройки органами местного самоуправления;</w:t>
      </w:r>
    </w:p>
    <w:p w:rsidR="001D5935" w:rsidRPr="00C20B3D" w:rsidRDefault="005425E9" w:rsidP="00C20B3D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0B3D">
        <w:rPr>
          <w:rFonts w:ascii="Arial" w:eastAsia="Times New Roman" w:hAnsi="Arial" w:cs="Arial"/>
          <w:sz w:val="24"/>
          <w:szCs w:val="24"/>
        </w:rPr>
        <w:t>2</w:t>
      </w:r>
      <w:bookmarkStart w:id="0" w:name="_GoBack"/>
      <w:bookmarkEnd w:id="0"/>
      <w:r w:rsidR="00EF4D32" w:rsidRPr="00C20B3D">
        <w:rPr>
          <w:rFonts w:ascii="Arial" w:eastAsia="Times New Roman" w:hAnsi="Arial" w:cs="Arial"/>
          <w:sz w:val="24"/>
          <w:szCs w:val="24"/>
        </w:rPr>
        <w:t>). о</w:t>
      </w:r>
      <w:r w:rsidR="001D5935" w:rsidRPr="00C20B3D">
        <w:rPr>
          <w:rFonts w:ascii="Arial" w:eastAsia="Times New Roman" w:hAnsi="Arial" w:cs="Arial"/>
          <w:sz w:val="24"/>
          <w:szCs w:val="24"/>
        </w:rPr>
        <w:t xml:space="preserve"> проведении публичных слушаний по вопросам землепользования и застройки</w:t>
      </w:r>
    </w:p>
    <w:p w:rsidR="001D5935" w:rsidRPr="00C20B3D" w:rsidRDefault="001D5935" w:rsidP="00C20B3D">
      <w:pPr>
        <w:shd w:val="clear" w:color="auto" w:fill="FFFFFF"/>
        <w:tabs>
          <w:tab w:val="left" w:pos="8334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0B3D">
        <w:rPr>
          <w:rFonts w:ascii="Arial" w:hAnsi="Arial" w:cs="Arial"/>
          <w:b/>
          <w:sz w:val="24"/>
          <w:szCs w:val="24"/>
        </w:rPr>
        <w:t>Статья 26.2   Положение о регулировании землепользования и застройки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1. Настоящее положение, в составе правил землепользования и застройки, в соответствии с Градостроительным кодексом Российской Федерации, </w:t>
      </w:r>
      <w:r w:rsidRPr="00C20B3D">
        <w:rPr>
          <w:rFonts w:ascii="Arial" w:hAnsi="Arial" w:cs="Arial"/>
          <w:sz w:val="24"/>
          <w:szCs w:val="24"/>
        </w:rPr>
        <w:lastRenderedPageBreak/>
        <w:t xml:space="preserve">Земельным кодексом Российской Федерации вводится на территории Тихоновка муниципального образования.   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>Настоящее положение, наряду с федеральным законодательством, иными нормативными правовыми актами действующими в области градостроительной деятельности, входит в систему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для: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них строительства и реконструкции; 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 контроля соответствия градостроительным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>2. Целью введения системы регулирования землепользования и застройки, основанной на градостроительном зонировании, является: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обеспечение условий для реализации планов и программ развития территорий, систем инженерного, транспортного обеспечения и социального обслуживания, сохранения природной и культурно-исторической среды;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недвижимости;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регламентами; 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обеспечение свободного доступа граждан к информации и их участия в принятии решений по вопросам градостроительного развития территорий, землепользования и застройки посредством проведения публичных слушаний;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обеспечение контроля за соблюдением прав граждан и юридических лиц.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>3. Настоящее положение регулирует деятельность по: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проведению градостроительного зонирования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разделению территорий на земельные участки для закрепления ранее возникших, но неоформленных прав на них (включая права на земельные участки многоквартирных домов), а также для упорядочения планировочной организации территорий, их дальнейшего рационального использования и преобразования;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lastRenderedPageBreak/>
        <w:t xml:space="preserve"> - предоставлению прав на земельные участки, подготовленные посредством планировки территории и сформированные из состава государственных, муниципальных земель, физическим и юридическим лицам;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>- 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контролю и </w:t>
      </w:r>
      <w:r w:rsidR="00EF4D32" w:rsidRPr="00C20B3D">
        <w:rPr>
          <w:rFonts w:ascii="Arial" w:hAnsi="Arial" w:cs="Arial"/>
          <w:sz w:val="24"/>
          <w:szCs w:val="24"/>
        </w:rPr>
        <w:t>учету рационального</w:t>
      </w:r>
      <w:r w:rsidRPr="00C20B3D">
        <w:rPr>
          <w:rFonts w:ascii="Arial" w:hAnsi="Arial" w:cs="Arial"/>
          <w:sz w:val="24"/>
          <w:szCs w:val="24"/>
        </w:rPr>
        <w:t xml:space="preserve"> использования земельных участков и строительных изменений объектов недвижимости, применению штрафных санкций за нарушения положений настоящих правил в случаях и порядке, установленных законодательством;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обеспечению открытости и доступности для физических и юридических лиц информации о землепользовании и застройке, а также их участию в принятии решений по этим вопросам посредством публичных слушаний;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внесению изменений в настоящее положение, другие положения настоящих правил,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4. Положения настоящих Правил применяются наряду с: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1D5935" w:rsidRPr="00C20B3D" w:rsidRDefault="001D5935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- иными нормативными правовыми актами органов местного самоуправления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1D5935" w:rsidRPr="00C20B3D" w:rsidRDefault="005425E9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 xml:space="preserve">5.Предельные (минимальные и (или) </w:t>
      </w:r>
      <w:r w:rsidRPr="00C20B3D">
        <w:rPr>
          <w:rFonts w:ascii="Arial" w:hAnsi="Arial" w:cs="Arial"/>
          <w:sz w:val="24"/>
          <w:szCs w:val="24"/>
        </w:rPr>
        <w:t>максимальные) размеры</w:t>
      </w:r>
      <w:r w:rsidR="001D5935" w:rsidRPr="00C20B3D">
        <w:rPr>
          <w:rFonts w:ascii="Arial" w:hAnsi="Arial" w:cs="Arial"/>
          <w:sz w:val="24"/>
          <w:szCs w:val="24"/>
        </w:rPr>
        <w:t xml:space="preserve"> земельных участков и </w:t>
      </w:r>
      <w:r w:rsidRPr="00C20B3D">
        <w:rPr>
          <w:rFonts w:ascii="Arial" w:hAnsi="Arial" w:cs="Arial"/>
          <w:sz w:val="24"/>
          <w:szCs w:val="24"/>
        </w:rPr>
        <w:t>предельные параметры</w:t>
      </w:r>
      <w:r w:rsidR="001D5935" w:rsidRPr="00C20B3D">
        <w:rPr>
          <w:rFonts w:ascii="Arial" w:hAnsi="Arial" w:cs="Arial"/>
          <w:sz w:val="24"/>
          <w:szCs w:val="24"/>
        </w:rPr>
        <w:t xml:space="preserve"> разреше</w:t>
      </w:r>
      <w:r w:rsidRPr="00C20B3D">
        <w:rPr>
          <w:rFonts w:ascii="Arial" w:hAnsi="Arial" w:cs="Arial"/>
          <w:sz w:val="24"/>
          <w:szCs w:val="24"/>
        </w:rPr>
        <w:t>нного строительства</w:t>
      </w:r>
    </w:p>
    <w:p w:rsidR="001D5935" w:rsidRPr="00C20B3D" w:rsidRDefault="005425E9" w:rsidP="00C20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 xml:space="preserve">5.1.Предельные (минимальные и (или) </w:t>
      </w:r>
      <w:r w:rsidRPr="00C20B3D">
        <w:rPr>
          <w:rFonts w:ascii="Arial" w:hAnsi="Arial" w:cs="Arial"/>
          <w:sz w:val="24"/>
          <w:szCs w:val="24"/>
        </w:rPr>
        <w:t>максимальные) размеры</w:t>
      </w:r>
      <w:r w:rsidR="001D5935" w:rsidRPr="00C20B3D">
        <w:rPr>
          <w:rFonts w:ascii="Arial" w:hAnsi="Arial" w:cs="Arial"/>
          <w:sz w:val="24"/>
          <w:szCs w:val="24"/>
        </w:rPr>
        <w:t xml:space="preserve"> земельных участков и </w:t>
      </w:r>
      <w:r w:rsidRPr="00C20B3D">
        <w:rPr>
          <w:rFonts w:ascii="Arial" w:hAnsi="Arial" w:cs="Arial"/>
          <w:sz w:val="24"/>
          <w:szCs w:val="24"/>
        </w:rPr>
        <w:t>предельные параметры</w:t>
      </w:r>
      <w:r w:rsidR="001D5935" w:rsidRPr="00C20B3D">
        <w:rPr>
          <w:rFonts w:ascii="Arial" w:hAnsi="Arial" w:cs="Arial"/>
          <w:sz w:val="24"/>
          <w:szCs w:val="24"/>
        </w:rPr>
        <w:t xml:space="preserve"> разрешенн</w:t>
      </w:r>
      <w:r w:rsidRPr="00C20B3D">
        <w:rPr>
          <w:rFonts w:ascii="Arial" w:hAnsi="Arial" w:cs="Arial"/>
          <w:sz w:val="24"/>
          <w:szCs w:val="24"/>
        </w:rPr>
        <w:t>ого строительства</w:t>
      </w:r>
      <w:r w:rsidR="001D5935" w:rsidRPr="00C20B3D">
        <w:rPr>
          <w:rFonts w:ascii="Arial" w:hAnsi="Arial" w:cs="Arial"/>
          <w:sz w:val="24"/>
          <w:szCs w:val="24"/>
        </w:rPr>
        <w:t xml:space="preserve"> предусмотрены в соответствии со статьей 38 Градостроительного Кодекса </w:t>
      </w:r>
      <w:r w:rsidRPr="00C20B3D">
        <w:rPr>
          <w:rFonts w:ascii="Arial" w:hAnsi="Arial" w:cs="Arial"/>
          <w:sz w:val="24"/>
          <w:szCs w:val="24"/>
        </w:rPr>
        <w:t xml:space="preserve">Российской Федерации. </w:t>
      </w:r>
    </w:p>
    <w:p w:rsidR="001D5935" w:rsidRPr="00C20B3D" w:rsidRDefault="001D5935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_287F4"/>
      <w:bookmarkEnd w:id="1"/>
      <w:r w:rsidRPr="00C20B3D">
        <w:rPr>
          <w:rFonts w:ascii="Arial" w:hAnsi="Arial" w:cs="Arial"/>
          <w:sz w:val="24"/>
          <w:szCs w:val="24"/>
        </w:rPr>
        <w:t xml:space="preserve"> Предельные (минимальные и (или) максимальные) размеры земельных участков и </w:t>
      </w:r>
      <w:r w:rsidR="00C20B3D" w:rsidRPr="00C20B3D">
        <w:rPr>
          <w:rFonts w:ascii="Arial" w:hAnsi="Arial" w:cs="Arial"/>
          <w:sz w:val="24"/>
          <w:szCs w:val="24"/>
        </w:rPr>
        <w:t>предельные п</w:t>
      </w:r>
      <w:r w:rsidRPr="00C20B3D">
        <w:rPr>
          <w:rFonts w:ascii="Arial" w:hAnsi="Arial" w:cs="Arial"/>
          <w:sz w:val="24"/>
          <w:szCs w:val="24"/>
        </w:rPr>
        <w:t xml:space="preserve">араметры разрешенного строительства, </w:t>
      </w:r>
      <w:r w:rsidR="005425E9" w:rsidRPr="00C20B3D">
        <w:rPr>
          <w:rFonts w:ascii="Arial" w:hAnsi="Arial" w:cs="Arial"/>
          <w:sz w:val="24"/>
          <w:szCs w:val="24"/>
        </w:rPr>
        <w:t xml:space="preserve">реконструкции объектов </w:t>
      </w:r>
      <w:r w:rsidRPr="00C20B3D">
        <w:rPr>
          <w:rFonts w:ascii="Arial" w:hAnsi="Arial" w:cs="Arial"/>
          <w:sz w:val="24"/>
          <w:szCs w:val="24"/>
        </w:rPr>
        <w:t>капитального строительства мог</w:t>
      </w:r>
      <w:r w:rsidR="005425E9" w:rsidRPr="00C20B3D">
        <w:rPr>
          <w:rFonts w:ascii="Arial" w:hAnsi="Arial" w:cs="Arial"/>
          <w:sz w:val="24"/>
          <w:szCs w:val="24"/>
        </w:rPr>
        <w:t>ут включать в себя:</w:t>
      </w:r>
    </w:p>
    <w:p w:rsidR="001D5935" w:rsidRPr="00C20B3D" w:rsidRDefault="005425E9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>1) предельные (минимальные и (или) максимальные) размеры земельных участков, в т</w:t>
      </w:r>
      <w:r w:rsidR="00C20B3D" w:rsidRPr="00C20B3D">
        <w:rPr>
          <w:rFonts w:ascii="Arial" w:hAnsi="Arial" w:cs="Arial"/>
          <w:sz w:val="24"/>
          <w:szCs w:val="24"/>
        </w:rPr>
        <w:t>ом числе их площадь;</w:t>
      </w:r>
    </w:p>
    <w:p w:rsidR="001D5935" w:rsidRPr="00C20B3D" w:rsidRDefault="00C20B3D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</w:t>
      </w:r>
      <w:r w:rsidRPr="00C20B3D">
        <w:rPr>
          <w:rFonts w:ascii="Arial" w:hAnsi="Arial" w:cs="Arial"/>
          <w:sz w:val="24"/>
          <w:szCs w:val="24"/>
        </w:rPr>
        <w:t>с</w:t>
      </w:r>
      <w:r w:rsidR="001D5935" w:rsidRPr="00C20B3D">
        <w:rPr>
          <w:rFonts w:ascii="Arial" w:hAnsi="Arial" w:cs="Arial"/>
          <w:sz w:val="24"/>
          <w:szCs w:val="24"/>
        </w:rPr>
        <w:t>троений, сооружений, за пределами которых запрещено строительство зданий, строен</w:t>
      </w:r>
      <w:r w:rsidRPr="00C20B3D">
        <w:rPr>
          <w:rFonts w:ascii="Arial" w:hAnsi="Arial" w:cs="Arial"/>
          <w:sz w:val="24"/>
          <w:szCs w:val="24"/>
        </w:rPr>
        <w:t>ий, сооружений;</w:t>
      </w:r>
    </w:p>
    <w:p w:rsidR="001D5935" w:rsidRPr="00C20B3D" w:rsidRDefault="00C20B3D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>3) предельное количество этажей или предельную высоту зданий, стр</w:t>
      </w:r>
      <w:r w:rsidRPr="00C20B3D">
        <w:rPr>
          <w:rFonts w:ascii="Arial" w:hAnsi="Arial" w:cs="Arial"/>
          <w:sz w:val="24"/>
          <w:szCs w:val="24"/>
        </w:rPr>
        <w:t xml:space="preserve">оений, сооружений; </w:t>
      </w:r>
    </w:p>
    <w:p w:rsidR="001D5935" w:rsidRPr="00C20B3D" w:rsidRDefault="00C20B3D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</w:t>
      </w:r>
      <w:r w:rsidRPr="00C20B3D">
        <w:rPr>
          <w:rFonts w:ascii="Arial" w:hAnsi="Arial" w:cs="Arial"/>
          <w:sz w:val="24"/>
          <w:szCs w:val="24"/>
        </w:rPr>
        <w:t>стка;</w:t>
      </w:r>
    </w:p>
    <w:p w:rsidR="001D5935" w:rsidRPr="00C20B3D" w:rsidRDefault="00C20B3D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lastRenderedPageBreak/>
        <w:t xml:space="preserve"> 5) иные показатели.</w:t>
      </w:r>
    </w:p>
    <w:p w:rsidR="001D5935" w:rsidRPr="00C20B3D" w:rsidRDefault="00C20B3D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 xml:space="preserve">5.2. Применительно к каждой территориальной зоне устанавливаются указанные в </w:t>
      </w:r>
      <w:hyperlink r:id="rId5" w:anchor="P_287F4#P_287F4" w:history="1">
        <w:r w:rsidRPr="00C20B3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части </w:t>
        </w:r>
        <w:r w:rsidR="001D5935" w:rsidRPr="00C20B3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1D5935" w:rsidRPr="00C20B3D">
        <w:rPr>
          <w:rFonts w:ascii="Arial" w:hAnsi="Arial" w:cs="Arial"/>
          <w:sz w:val="24"/>
          <w:szCs w:val="24"/>
        </w:rPr>
        <w:t xml:space="preserve"> настоящей статьи размеры и пара</w:t>
      </w:r>
      <w:r w:rsidRPr="00C20B3D">
        <w:rPr>
          <w:rFonts w:ascii="Arial" w:hAnsi="Arial" w:cs="Arial"/>
          <w:sz w:val="24"/>
          <w:szCs w:val="24"/>
        </w:rPr>
        <w:t>метры, их сочетания.</w:t>
      </w:r>
    </w:p>
    <w:p w:rsidR="001D5935" w:rsidRPr="00C20B3D" w:rsidRDefault="00C20B3D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</w:t>
      </w:r>
      <w:r w:rsidR="001D5935" w:rsidRPr="00C20B3D">
        <w:rPr>
          <w:rFonts w:ascii="Arial" w:hAnsi="Arial" w:cs="Arial"/>
          <w:sz w:val="24"/>
          <w:szCs w:val="24"/>
        </w:rPr>
        <w:t>5.3. В пределах территориальных зон могут устанавливаться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</w:t>
      </w:r>
      <w:r w:rsidRPr="00C20B3D">
        <w:rPr>
          <w:rFonts w:ascii="Arial" w:hAnsi="Arial" w:cs="Arial"/>
          <w:sz w:val="24"/>
          <w:szCs w:val="24"/>
        </w:rPr>
        <w:t xml:space="preserve"> и параметров.</w:t>
      </w:r>
    </w:p>
    <w:p w:rsidR="001D5935" w:rsidRPr="00C20B3D" w:rsidRDefault="00C20B3D" w:rsidP="00C20B3D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Предельные </w:t>
      </w:r>
      <w:r w:rsidR="001D5935" w:rsidRPr="00C20B3D">
        <w:rPr>
          <w:rFonts w:ascii="Arial" w:hAnsi="Arial" w:cs="Arial"/>
          <w:sz w:val="24"/>
          <w:szCs w:val="24"/>
        </w:rPr>
        <w:t>минимальные и (или) максимальные) размеры земельных участков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440"/>
        <w:gridCol w:w="1620"/>
        <w:gridCol w:w="1620"/>
        <w:gridCol w:w="1620"/>
      </w:tblGrid>
      <w:tr w:rsidR="001D5935" w:rsidRPr="005C4DBE" w:rsidTr="00AD1E12">
        <w:trPr>
          <w:trHeight w:val="225"/>
        </w:trPr>
        <w:tc>
          <w:tcPr>
            <w:tcW w:w="3060" w:type="dxa"/>
            <w:vMerge w:val="restart"/>
          </w:tcPr>
          <w:p w:rsidR="001D5935" w:rsidRPr="00C20B3D" w:rsidRDefault="001D5935" w:rsidP="00C20B3D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bookmarkStart w:id="2" w:name="P_28F80"/>
            <w:bookmarkEnd w:id="2"/>
            <w:r w:rsidRPr="00C20B3D">
              <w:rPr>
                <w:sz w:val="22"/>
                <w:szCs w:val="22"/>
              </w:rPr>
              <w:t xml:space="preserve">Вид разрешенного использования земельных участков и объектов капитального строительства </w:t>
            </w:r>
          </w:p>
        </w:tc>
        <w:tc>
          <w:tcPr>
            <w:tcW w:w="3060" w:type="dxa"/>
            <w:gridSpan w:val="2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Минимальный размер участка</w:t>
            </w:r>
          </w:p>
        </w:tc>
        <w:tc>
          <w:tcPr>
            <w:tcW w:w="3240" w:type="dxa"/>
            <w:gridSpan w:val="2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Максимальный размер участка</w:t>
            </w:r>
          </w:p>
        </w:tc>
      </w:tr>
      <w:tr w:rsidR="001D5935" w:rsidRPr="005C4DBE" w:rsidTr="00AD1E12">
        <w:trPr>
          <w:trHeight w:val="693"/>
        </w:trPr>
        <w:tc>
          <w:tcPr>
            <w:tcW w:w="3060" w:type="dxa"/>
            <w:vMerge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Кол-во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Кол-во</w:t>
            </w:r>
          </w:p>
        </w:tc>
      </w:tr>
      <w:tr w:rsidR="001D5935" w:rsidRPr="005C4DBE" w:rsidTr="00AD1E12">
        <w:trPr>
          <w:trHeight w:val="174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ИЖС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0,004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0,20</w:t>
            </w:r>
          </w:p>
        </w:tc>
      </w:tr>
      <w:tr w:rsidR="001D5935" w:rsidRPr="005C4DBE" w:rsidTr="00AD1E12">
        <w:trPr>
          <w:trHeight w:val="11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ЛПХ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0,004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0,60</w:t>
            </w:r>
          </w:p>
        </w:tc>
      </w:tr>
      <w:tr w:rsidR="001D5935" w:rsidRPr="005C4DBE" w:rsidTr="00AD1E12">
        <w:trPr>
          <w:trHeight w:val="25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5C4DBE" w:rsidTr="00AD1E12">
        <w:trPr>
          <w:trHeight w:val="151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Производственные здания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5C4DBE" w:rsidTr="00AD1E12">
        <w:trPr>
          <w:trHeight w:val="94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Предприятия обслуживания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5C4DBE" w:rsidTr="00AD1E12">
        <w:trPr>
          <w:trHeight w:val="16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0,003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5C4DBE" w:rsidTr="00AD1E12">
        <w:trPr>
          <w:trHeight w:val="158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</w:tbl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_2A807"/>
      <w:bookmarkEnd w:id="3"/>
    </w:p>
    <w:p w:rsidR="001D5935" w:rsidRPr="00C20B3D" w:rsidRDefault="00C20B3D" w:rsidP="001D5935">
      <w:pPr>
        <w:pStyle w:val="HTML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20B3D">
        <w:rPr>
          <w:rFonts w:ascii="Arial" w:hAnsi="Arial" w:cs="Arial"/>
          <w:sz w:val="24"/>
          <w:szCs w:val="24"/>
        </w:rPr>
        <w:t xml:space="preserve"> Этажность строений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440"/>
        <w:gridCol w:w="1620"/>
        <w:gridCol w:w="1620"/>
        <w:gridCol w:w="1620"/>
      </w:tblGrid>
      <w:tr w:rsidR="001D5935" w:rsidRPr="005C4DBE" w:rsidTr="00AD1E12">
        <w:trPr>
          <w:trHeight w:val="225"/>
        </w:trPr>
        <w:tc>
          <w:tcPr>
            <w:tcW w:w="3060" w:type="dxa"/>
            <w:vMerge w:val="restart"/>
          </w:tcPr>
          <w:p w:rsidR="001D5935" w:rsidRPr="00C20B3D" w:rsidRDefault="001D5935" w:rsidP="00C20B3D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 xml:space="preserve">Вид разрешенного использования земельных участков и объектов капитального строительства </w:t>
            </w:r>
          </w:p>
        </w:tc>
        <w:tc>
          <w:tcPr>
            <w:tcW w:w="3060" w:type="dxa"/>
            <w:gridSpan w:val="2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Минимальное количество</w:t>
            </w:r>
          </w:p>
        </w:tc>
        <w:tc>
          <w:tcPr>
            <w:tcW w:w="3240" w:type="dxa"/>
            <w:gridSpan w:val="2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Максимальное количество</w:t>
            </w:r>
          </w:p>
        </w:tc>
      </w:tr>
      <w:tr w:rsidR="001D5935" w:rsidRPr="005C4DBE" w:rsidTr="00AD1E12">
        <w:trPr>
          <w:trHeight w:val="693"/>
        </w:trPr>
        <w:tc>
          <w:tcPr>
            <w:tcW w:w="3060" w:type="dxa"/>
            <w:vMerge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Кол-во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Кол-во</w:t>
            </w:r>
          </w:p>
        </w:tc>
      </w:tr>
      <w:tr w:rsidR="001D5935" w:rsidRPr="005C4DBE" w:rsidTr="00AD1E12">
        <w:trPr>
          <w:trHeight w:val="174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ИЖС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2</w:t>
            </w:r>
          </w:p>
        </w:tc>
      </w:tr>
      <w:tr w:rsidR="001D5935" w:rsidRPr="005C4DBE" w:rsidTr="00AD1E12">
        <w:trPr>
          <w:trHeight w:val="11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ЛПХ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2</w:t>
            </w:r>
          </w:p>
        </w:tc>
      </w:tr>
      <w:tr w:rsidR="001D5935" w:rsidRPr="005C4DBE" w:rsidTr="00AD1E12">
        <w:trPr>
          <w:trHeight w:val="25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3</w:t>
            </w:r>
          </w:p>
        </w:tc>
      </w:tr>
      <w:tr w:rsidR="001D5935" w:rsidRPr="005C4DBE" w:rsidTr="00AD1E12">
        <w:trPr>
          <w:trHeight w:val="151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Производственные здания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5C4DBE" w:rsidTr="00AD1E12">
        <w:trPr>
          <w:trHeight w:val="94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Предприятия обслуживания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5C4DBE" w:rsidTr="00AD1E12">
        <w:trPr>
          <w:trHeight w:val="16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5C4DBE" w:rsidTr="00AD1E12">
        <w:trPr>
          <w:trHeight w:val="158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</w:tbl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5935" w:rsidRPr="00C20B3D" w:rsidRDefault="001D5935" w:rsidP="001D5935">
      <w:pPr>
        <w:pStyle w:val="HTML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</w:t>
      </w:r>
      <w:r w:rsidR="00C20B3D" w:rsidRPr="00C20B3D">
        <w:rPr>
          <w:rFonts w:ascii="Arial" w:hAnsi="Arial" w:cs="Arial"/>
          <w:sz w:val="24"/>
          <w:szCs w:val="24"/>
        </w:rPr>
        <w:t xml:space="preserve">Допустимый процент застройки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440"/>
        <w:gridCol w:w="1620"/>
        <w:gridCol w:w="1620"/>
        <w:gridCol w:w="1620"/>
      </w:tblGrid>
      <w:tr w:rsidR="001D5935" w:rsidRPr="00C20B3D" w:rsidTr="00AD1E12">
        <w:trPr>
          <w:trHeight w:val="225"/>
        </w:trPr>
        <w:tc>
          <w:tcPr>
            <w:tcW w:w="3060" w:type="dxa"/>
            <w:vMerge w:val="restart"/>
          </w:tcPr>
          <w:p w:rsidR="001D5935" w:rsidRPr="00C20B3D" w:rsidRDefault="001D5935" w:rsidP="00C20B3D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 xml:space="preserve">Вид разрешенного использования земельных участков и объектов капитального строительства </w:t>
            </w:r>
          </w:p>
        </w:tc>
        <w:tc>
          <w:tcPr>
            <w:tcW w:w="3060" w:type="dxa"/>
            <w:gridSpan w:val="2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Минимальное количество</w:t>
            </w:r>
          </w:p>
        </w:tc>
        <w:tc>
          <w:tcPr>
            <w:tcW w:w="3240" w:type="dxa"/>
            <w:gridSpan w:val="2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Максимальное количество</w:t>
            </w:r>
          </w:p>
        </w:tc>
      </w:tr>
      <w:tr w:rsidR="001D5935" w:rsidRPr="00C20B3D" w:rsidTr="00AD1E12">
        <w:trPr>
          <w:trHeight w:val="693"/>
        </w:trPr>
        <w:tc>
          <w:tcPr>
            <w:tcW w:w="3060" w:type="dxa"/>
            <w:vMerge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Кол-во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Кол-во</w:t>
            </w:r>
          </w:p>
        </w:tc>
      </w:tr>
      <w:tr w:rsidR="001D5935" w:rsidRPr="00C20B3D" w:rsidTr="00AD1E12">
        <w:trPr>
          <w:trHeight w:val="174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lastRenderedPageBreak/>
              <w:t>ИЖС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60</w:t>
            </w:r>
          </w:p>
        </w:tc>
      </w:tr>
      <w:tr w:rsidR="001D5935" w:rsidRPr="00C20B3D" w:rsidTr="00AD1E12">
        <w:trPr>
          <w:trHeight w:val="11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ЛПХ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C20B3D" w:rsidTr="00AD1E12">
        <w:trPr>
          <w:trHeight w:val="25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60</w:t>
            </w:r>
          </w:p>
        </w:tc>
      </w:tr>
      <w:tr w:rsidR="001D5935" w:rsidRPr="00C20B3D" w:rsidTr="00AD1E12">
        <w:trPr>
          <w:trHeight w:val="151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Производственные здания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C20B3D" w:rsidTr="00AD1E12">
        <w:trPr>
          <w:trHeight w:val="94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Предприятия обслуживания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C20B3D" w:rsidTr="00AD1E12">
        <w:trPr>
          <w:trHeight w:val="165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  <w:tr w:rsidR="001D5935" w:rsidRPr="00C20B3D" w:rsidTr="00AD1E12">
        <w:trPr>
          <w:trHeight w:val="158"/>
        </w:trPr>
        <w:tc>
          <w:tcPr>
            <w:tcW w:w="306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144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D5935" w:rsidRPr="00C20B3D" w:rsidRDefault="001D5935" w:rsidP="00AD1E12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C20B3D">
              <w:rPr>
                <w:sz w:val="22"/>
                <w:szCs w:val="22"/>
              </w:rPr>
              <w:t>По проекту</w:t>
            </w:r>
          </w:p>
        </w:tc>
      </w:tr>
    </w:tbl>
    <w:p w:rsidR="001D5935" w:rsidRPr="00C20B3D" w:rsidRDefault="001D5935" w:rsidP="001D5935">
      <w:pPr>
        <w:pStyle w:val="HTML"/>
        <w:spacing w:line="276" w:lineRule="auto"/>
        <w:jc w:val="both"/>
        <w:outlineLvl w:val="0"/>
        <w:rPr>
          <w:sz w:val="22"/>
          <w:szCs w:val="22"/>
        </w:rPr>
      </w:pP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6.Отклонение от предельных параметров разрешенного строительства, реконструкции объектов к</w:t>
      </w:r>
      <w:r w:rsidR="00C20B3D" w:rsidRPr="00EF4D32">
        <w:rPr>
          <w:rFonts w:ascii="Arial" w:hAnsi="Arial" w:cs="Arial"/>
          <w:sz w:val="24"/>
          <w:szCs w:val="24"/>
        </w:rPr>
        <w:t xml:space="preserve">апитального строительства 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="00C20B3D" w:rsidRPr="00EF4D32">
        <w:rPr>
          <w:rFonts w:ascii="Arial" w:hAnsi="Arial" w:cs="Arial"/>
          <w:sz w:val="24"/>
          <w:szCs w:val="24"/>
        </w:rPr>
        <w:t>д</w:t>
      </w:r>
      <w:r w:rsidRPr="00EF4D32">
        <w:rPr>
          <w:rFonts w:ascii="Arial" w:hAnsi="Arial" w:cs="Arial"/>
          <w:sz w:val="24"/>
          <w:szCs w:val="24"/>
        </w:rPr>
        <w:t>опускается при условии соблюдения требований статьи 40 Градостроительного Кодекса Российской Федерации.</w:t>
      </w:r>
    </w:p>
    <w:p w:rsidR="001D5935" w:rsidRPr="00EF4D32" w:rsidRDefault="00C20B3D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6.1.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Pr="00EF4D32">
        <w:rPr>
          <w:rFonts w:ascii="Arial" w:hAnsi="Arial" w:cs="Arial"/>
          <w:sz w:val="24"/>
          <w:szCs w:val="24"/>
        </w:rPr>
        <w:t>иные характеристики,</w:t>
      </w:r>
      <w:r w:rsidR="001D5935" w:rsidRPr="00EF4D32">
        <w:rPr>
          <w:rFonts w:ascii="Arial" w:hAnsi="Arial" w:cs="Arial"/>
          <w:sz w:val="24"/>
          <w:szCs w:val="24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</w:t>
      </w:r>
      <w:r w:rsidRPr="00EF4D32">
        <w:rPr>
          <w:rFonts w:ascii="Arial" w:hAnsi="Arial" w:cs="Arial"/>
          <w:sz w:val="24"/>
          <w:szCs w:val="24"/>
        </w:rPr>
        <w:t>оительства.</w:t>
      </w:r>
    </w:p>
    <w:p w:rsidR="001D5935" w:rsidRPr="00EF4D32" w:rsidRDefault="00C20B3D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6.2. Отклонение</w:t>
      </w:r>
      <w:r w:rsidR="001D5935" w:rsidRPr="00EF4D32">
        <w:rPr>
          <w:rFonts w:ascii="Arial" w:hAnsi="Arial" w:cs="Arial"/>
          <w:sz w:val="24"/>
          <w:szCs w:val="24"/>
        </w:rPr>
        <w:t xml:space="preserve"> от предельных параметров разрешенного</w:t>
      </w:r>
      <w:r w:rsidRPr="00EF4D32">
        <w:rPr>
          <w:rFonts w:ascii="Arial" w:hAnsi="Arial" w:cs="Arial"/>
          <w:sz w:val="24"/>
          <w:szCs w:val="24"/>
        </w:rPr>
        <w:t xml:space="preserve"> строительства, реконструкции </w:t>
      </w:r>
      <w:r w:rsidR="001D5935" w:rsidRPr="00EF4D32">
        <w:rPr>
          <w:rFonts w:ascii="Arial" w:hAnsi="Arial" w:cs="Arial"/>
          <w:sz w:val="24"/>
          <w:szCs w:val="24"/>
        </w:rPr>
        <w:t>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1D5935" w:rsidRPr="00EF4D32" w:rsidRDefault="00C20B3D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>6.3.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</w:t>
      </w:r>
      <w:r w:rsidRPr="00EF4D32">
        <w:rPr>
          <w:rFonts w:ascii="Arial" w:hAnsi="Arial" w:cs="Arial"/>
          <w:sz w:val="24"/>
          <w:szCs w:val="24"/>
        </w:rPr>
        <w:t>азрешения.</w:t>
      </w:r>
    </w:p>
    <w:p w:rsidR="001D5935" w:rsidRPr="00EF4D32" w:rsidRDefault="00C20B3D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6.4. Вопрос о </w:t>
      </w:r>
      <w:r w:rsidRPr="00EF4D32">
        <w:rPr>
          <w:rFonts w:ascii="Arial" w:hAnsi="Arial" w:cs="Arial"/>
          <w:sz w:val="24"/>
          <w:szCs w:val="24"/>
        </w:rPr>
        <w:t xml:space="preserve">предоставлении </w:t>
      </w:r>
      <w:r w:rsidR="001D5935" w:rsidRPr="00EF4D32">
        <w:rPr>
          <w:rFonts w:ascii="Arial" w:hAnsi="Arial" w:cs="Arial"/>
          <w:sz w:val="24"/>
          <w:szCs w:val="24"/>
        </w:rPr>
        <w:t xml:space="preserve">разрешения на отклонение т предельных параметров разрешенного строительства, реконструкции объектов капитального строительства   подлежит обсуждению на публичных слушаниях, проводимых в порядке, </w:t>
      </w:r>
      <w:r w:rsidR="00122800" w:rsidRPr="00EF4D32">
        <w:rPr>
          <w:rFonts w:ascii="Arial" w:hAnsi="Arial" w:cs="Arial"/>
          <w:sz w:val="24"/>
          <w:szCs w:val="24"/>
        </w:rPr>
        <w:t>о</w:t>
      </w:r>
      <w:r w:rsidR="001D5935" w:rsidRPr="00EF4D32">
        <w:rPr>
          <w:rFonts w:ascii="Arial" w:hAnsi="Arial" w:cs="Arial"/>
          <w:sz w:val="24"/>
          <w:szCs w:val="24"/>
        </w:rPr>
        <w:t xml:space="preserve">пределенном уставом муниципального образования и (или)  нормативными  правовыми  актами представительного органа муниципального образования с учетом положений, предусмотренных </w:t>
      </w:r>
      <w:hyperlink r:id="rId6" w:anchor="P_28F80#P_28F80" w:history="1">
        <w:r w:rsidR="001D5935" w:rsidRPr="00EF4D3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статьей 39</w:t>
        </w:r>
      </w:hyperlink>
      <w:r w:rsidR="001D5935" w:rsidRPr="00EF4D32">
        <w:rPr>
          <w:rFonts w:ascii="Arial" w:hAnsi="Arial" w:cs="Arial"/>
          <w:sz w:val="24"/>
          <w:szCs w:val="24"/>
        </w:rPr>
        <w:t xml:space="preserve"> Градостроительного Кодекса. Расходы, связанные с организацией и проведением публичных слушаний по вопросу о предоставлении </w:t>
      </w:r>
      <w:r w:rsidR="00122800" w:rsidRPr="00EF4D32">
        <w:rPr>
          <w:rFonts w:ascii="Arial" w:hAnsi="Arial" w:cs="Arial"/>
          <w:sz w:val="24"/>
          <w:szCs w:val="24"/>
        </w:rPr>
        <w:t>разрешения на отклонение от предельных</w:t>
      </w:r>
      <w:r w:rsidR="001D5935" w:rsidRPr="00EF4D32">
        <w:rPr>
          <w:rFonts w:ascii="Arial" w:hAnsi="Arial" w:cs="Arial"/>
          <w:sz w:val="24"/>
          <w:szCs w:val="24"/>
        </w:rPr>
        <w:t xml:space="preserve"> параметров разрешенного </w:t>
      </w:r>
      <w:r w:rsidR="00122800" w:rsidRPr="00EF4D32">
        <w:rPr>
          <w:rFonts w:ascii="Arial" w:hAnsi="Arial" w:cs="Arial"/>
          <w:sz w:val="24"/>
          <w:szCs w:val="24"/>
        </w:rPr>
        <w:t>строительства, реконструкции объектов</w:t>
      </w:r>
      <w:r w:rsidR="001D5935" w:rsidRPr="00EF4D32">
        <w:rPr>
          <w:rFonts w:ascii="Arial" w:hAnsi="Arial" w:cs="Arial"/>
          <w:sz w:val="24"/>
          <w:szCs w:val="24"/>
        </w:rPr>
        <w:t xml:space="preserve"> капитального </w:t>
      </w:r>
      <w:r w:rsidR="00122800" w:rsidRPr="00EF4D32">
        <w:rPr>
          <w:rFonts w:ascii="Arial" w:hAnsi="Arial" w:cs="Arial"/>
          <w:sz w:val="24"/>
          <w:szCs w:val="24"/>
        </w:rPr>
        <w:t>строительства, несет</w:t>
      </w:r>
      <w:r w:rsidR="001D5935" w:rsidRPr="00EF4D32">
        <w:rPr>
          <w:rFonts w:ascii="Arial" w:hAnsi="Arial" w:cs="Arial"/>
          <w:sz w:val="24"/>
          <w:szCs w:val="24"/>
        </w:rPr>
        <w:t xml:space="preserve"> физическое или юридическое лицо, заинтересованное в предоставлении т</w:t>
      </w:r>
      <w:r w:rsidR="00122800" w:rsidRPr="00EF4D32">
        <w:rPr>
          <w:rFonts w:ascii="Arial" w:hAnsi="Arial" w:cs="Arial"/>
          <w:sz w:val="24"/>
          <w:szCs w:val="24"/>
        </w:rPr>
        <w:t>акого разрешения.</w:t>
      </w:r>
    </w:p>
    <w:p w:rsidR="00122800" w:rsidRPr="00EF4D32" w:rsidRDefault="00122800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6.5. На основании заключения о результатах публичных слушаний по вопросу о предоставлении разрешения на отклонение от предельных </w:t>
      </w:r>
      <w:r w:rsidRPr="00EF4D32">
        <w:rPr>
          <w:rFonts w:ascii="Arial" w:hAnsi="Arial" w:cs="Arial"/>
          <w:sz w:val="24"/>
          <w:szCs w:val="24"/>
        </w:rPr>
        <w:t>параметров разрешенного строительства</w:t>
      </w:r>
      <w:r w:rsidR="001D5935" w:rsidRPr="00EF4D32">
        <w:rPr>
          <w:rFonts w:ascii="Arial" w:hAnsi="Arial" w:cs="Arial"/>
          <w:sz w:val="24"/>
          <w:szCs w:val="24"/>
        </w:rPr>
        <w:t xml:space="preserve">, </w:t>
      </w:r>
      <w:r w:rsidRPr="00EF4D32">
        <w:rPr>
          <w:rFonts w:ascii="Arial" w:hAnsi="Arial" w:cs="Arial"/>
          <w:sz w:val="24"/>
          <w:szCs w:val="24"/>
        </w:rPr>
        <w:t>р</w:t>
      </w:r>
      <w:r w:rsidR="001D5935" w:rsidRPr="00EF4D32">
        <w:rPr>
          <w:rFonts w:ascii="Arial" w:hAnsi="Arial" w:cs="Arial"/>
          <w:sz w:val="24"/>
          <w:szCs w:val="24"/>
        </w:rPr>
        <w:t xml:space="preserve">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</w:t>
      </w:r>
      <w:r w:rsidRPr="00EF4D32">
        <w:rPr>
          <w:rFonts w:ascii="Arial" w:hAnsi="Arial" w:cs="Arial"/>
          <w:sz w:val="24"/>
          <w:szCs w:val="24"/>
        </w:rPr>
        <w:t xml:space="preserve">решения и направляет указанные </w:t>
      </w:r>
      <w:r w:rsidR="001D5935" w:rsidRPr="00EF4D32">
        <w:rPr>
          <w:rFonts w:ascii="Arial" w:hAnsi="Arial" w:cs="Arial"/>
          <w:sz w:val="24"/>
          <w:szCs w:val="24"/>
        </w:rPr>
        <w:t xml:space="preserve">рекомендации </w:t>
      </w:r>
      <w:r w:rsidRPr="00EF4D32">
        <w:rPr>
          <w:rFonts w:ascii="Arial" w:hAnsi="Arial" w:cs="Arial"/>
          <w:sz w:val="24"/>
          <w:szCs w:val="24"/>
        </w:rPr>
        <w:t xml:space="preserve">главе </w:t>
      </w:r>
      <w:r w:rsidR="001D5935" w:rsidRPr="00EF4D32">
        <w:rPr>
          <w:rFonts w:ascii="Arial" w:hAnsi="Arial" w:cs="Arial"/>
          <w:sz w:val="24"/>
          <w:szCs w:val="24"/>
        </w:rPr>
        <w:t>местной администрации.</w:t>
      </w:r>
    </w:p>
    <w:p w:rsidR="001D5935" w:rsidRPr="00EF4D32" w:rsidRDefault="00122800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lastRenderedPageBreak/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6.6. Глава местной администрации в течение </w:t>
      </w:r>
      <w:r w:rsidRPr="00EF4D32">
        <w:rPr>
          <w:rFonts w:ascii="Arial" w:hAnsi="Arial" w:cs="Arial"/>
          <w:sz w:val="24"/>
          <w:szCs w:val="24"/>
        </w:rPr>
        <w:t xml:space="preserve">семи </w:t>
      </w:r>
      <w:r w:rsidR="001D5935" w:rsidRPr="00EF4D32">
        <w:rPr>
          <w:rFonts w:ascii="Arial" w:hAnsi="Arial" w:cs="Arial"/>
          <w:sz w:val="24"/>
          <w:szCs w:val="24"/>
        </w:rPr>
        <w:t xml:space="preserve">дней со дня поступления указанных в </w:t>
      </w:r>
      <w:hyperlink r:id="rId7" w:anchor="P_29B17#P_29B17" w:history="1">
        <w:r w:rsidR="001D5935" w:rsidRPr="00EF4D3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5</w:t>
        </w:r>
      </w:hyperlink>
      <w:r w:rsidR="001D5935" w:rsidRPr="00EF4D32">
        <w:rPr>
          <w:rFonts w:ascii="Arial" w:hAnsi="Arial" w:cs="Arial"/>
          <w:sz w:val="24"/>
          <w:szCs w:val="24"/>
        </w:rPr>
        <w:t xml:space="preserve"> настоящей статьи рекомендаций прини</w:t>
      </w:r>
      <w:r w:rsidRPr="00EF4D32">
        <w:rPr>
          <w:rFonts w:ascii="Arial" w:hAnsi="Arial" w:cs="Arial"/>
          <w:sz w:val="24"/>
          <w:szCs w:val="24"/>
        </w:rPr>
        <w:t xml:space="preserve">мает решение о предоставлении </w:t>
      </w:r>
      <w:r w:rsidR="001D5935" w:rsidRPr="00EF4D32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или об отказе </w:t>
      </w:r>
      <w:r w:rsidRPr="00EF4D32">
        <w:rPr>
          <w:rFonts w:ascii="Arial" w:hAnsi="Arial" w:cs="Arial"/>
          <w:sz w:val="24"/>
          <w:szCs w:val="24"/>
        </w:rPr>
        <w:t>в предоставлении</w:t>
      </w:r>
      <w:r w:rsidR="001D5935" w:rsidRPr="00EF4D32">
        <w:rPr>
          <w:rFonts w:ascii="Arial" w:hAnsi="Arial" w:cs="Arial"/>
          <w:sz w:val="24"/>
          <w:szCs w:val="24"/>
        </w:rPr>
        <w:t xml:space="preserve"> такого разрешения с указанием причи</w:t>
      </w:r>
      <w:r w:rsidRPr="00EF4D32">
        <w:rPr>
          <w:rFonts w:ascii="Arial" w:hAnsi="Arial" w:cs="Arial"/>
          <w:sz w:val="24"/>
          <w:szCs w:val="24"/>
        </w:rPr>
        <w:t xml:space="preserve">н принятого решения. </w:t>
      </w:r>
    </w:p>
    <w:p w:rsidR="001D5935" w:rsidRPr="00EF4D32" w:rsidRDefault="00122800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6. 7. Физическое или юридическое лицо вправе оспорить </w:t>
      </w:r>
      <w:r w:rsidRPr="00EF4D32">
        <w:rPr>
          <w:rFonts w:ascii="Arial" w:hAnsi="Arial" w:cs="Arial"/>
          <w:sz w:val="24"/>
          <w:szCs w:val="24"/>
        </w:rPr>
        <w:t>в судебном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порядке решение о предоставлении разрешения на отклонение от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предельных параметров разрешенного строительства, реконструкции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объектов капитального</w:t>
      </w:r>
      <w:r w:rsidR="001D5935" w:rsidRPr="00EF4D32">
        <w:rPr>
          <w:rFonts w:ascii="Arial" w:hAnsi="Arial" w:cs="Arial"/>
          <w:sz w:val="24"/>
          <w:szCs w:val="24"/>
        </w:rPr>
        <w:t xml:space="preserve"> строительства или об отказе в предоставлении так</w:t>
      </w:r>
      <w:r w:rsidR="00AD1E12" w:rsidRPr="00EF4D32">
        <w:rPr>
          <w:rFonts w:ascii="Arial" w:hAnsi="Arial" w:cs="Arial"/>
          <w:sz w:val="24"/>
          <w:szCs w:val="24"/>
        </w:rPr>
        <w:t xml:space="preserve">ого разрешения. 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4D32">
        <w:rPr>
          <w:rFonts w:ascii="Arial" w:hAnsi="Arial" w:cs="Arial"/>
          <w:b/>
          <w:sz w:val="24"/>
          <w:szCs w:val="24"/>
        </w:rPr>
        <w:t xml:space="preserve">Статья 26.3 Положение о проведении публичных слушаний по </w:t>
      </w:r>
      <w:r w:rsidR="00AD1E12" w:rsidRPr="00EF4D32">
        <w:rPr>
          <w:rFonts w:ascii="Arial" w:hAnsi="Arial" w:cs="Arial"/>
          <w:b/>
          <w:sz w:val="24"/>
          <w:szCs w:val="24"/>
        </w:rPr>
        <w:t>в</w:t>
      </w:r>
      <w:r w:rsidRPr="00EF4D32">
        <w:rPr>
          <w:rFonts w:ascii="Arial" w:hAnsi="Arial" w:cs="Arial"/>
          <w:b/>
          <w:sz w:val="24"/>
          <w:szCs w:val="24"/>
        </w:rPr>
        <w:t>опросам землепользования и застройки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>1. Публичные слушанья по вопросам землепользования и застройки проводятся в порядке, предусмотренном Уставом муниципального образования Тихоновка в случаях внесения изменений в правила землепользования и застройки.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Обсуждению подлежат </w:t>
      </w:r>
      <w:r w:rsidR="00AD1E12" w:rsidRPr="00EF4D32">
        <w:rPr>
          <w:rFonts w:ascii="Arial" w:hAnsi="Arial" w:cs="Arial"/>
          <w:sz w:val="24"/>
          <w:szCs w:val="24"/>
        </w:rPr>
        <w:t>вопросы,</w:t>
      </w:r>
      <w:r w:rsidRPr="00EF4D32">
        <w:rPr>
          <w:rFonts w:ascii="Arial" w:hAnsi="Arial" w:cs="Arial"/>
          <w:sz w:val="24"/>
          <w:szCs w:val="24"/>
        </w:rPr>
        <w:t xml:space="preserve"> связанные с вносимыми изменениями.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>Вносимые изменения разрабатываю</w:t>
      </w:r>
      <w:r w:rsidR="00AD1E12" w:rsidRPr="00EF4D32">
        <w:rPr>
          <w:rFonts w:ascii="Arial" w:hAnsi="Arial" w:cs="Arial"/>
          <w:sz w:val="24"/>
          <w:szCs w:val="24"/>
        </w:rPr>
        <w:t>тся в целях: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1) </w:t>
      </w:r>
      <w:r w:rsidRPr="00EF4D32">
        <w:rPr>
          <w:rFonts w:ascii="Arial" w:hAnsi="Arial" w:cs="Arial"/>
          <w:sz w:val="24"/>
          <w:szCs w:val="24"/>
        </w:rPr>
        <w:t>создания условий для устойчивого</w:t>
      </w:r>
      <w:r w:rsidR="001D5935" w:rsidRPr="00EF4D32">
        <w:rPr>
          <w:rFonts w:ascii="Arial" w:hAnsi="Arial" w:cs="Arial"/>
          <w:sz w:val="24"/>
          <w:szCs w:val="24"/>
        </w:rPr>
        <w:t xml:space="preserve">   развития   территорий </w:t>
      </w:r>
      <w:r w:rsidRPr="00EF4D32">
        <w:rPr>
          <w:rFonts w:ascii="Arial" w:hAnsi="Arial" w:cs="Arial"/>
          <w:sz w:val="24"/>
          <w:szCs w:val="24"/>
        </w:rPr>
        <w:t>муниципального образования, сохранения</w:t>
      </w:r>
      <w:r w:rsidR="001D5935" w:rsidRPr="00EF4D32">
        <w:rPr>
          <w:rFonts w:ascii="Arial" w:hAnsi="Arial" w:cs="Arial"/>
          <w:sz w:val="24"/>
          <w:szCs w:val="24"/>
        </w:rPr>
        <w:t xml:space="preserve"> окружающей среды и объектов культурного наследия;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2) </w:t>
      </w:r>
      <w:r w:rsidRPr="00EF4D32">
        <w:rPr>
          <w:rFonts w:ascii="Arial" w:hAnsi="Arial" w:cs="Arial"/>
          <w:sz w:val="24"/>
          <w:szCs w:val="24"/>
        </w:rPr>
        <w:t>создания условий для планировки</w:t>
      </w:r>
      <w:r w:rsidR="001D5935" w:rsidRPr="00EF4D32">
        <w:rPr>
          <w:rFonts w:ascii="Arial" w:hAnsi="Arial" w:cs="Arial"/>
          <w:sz w:val="24"/>
          <w:szCs w:val="24"/>
        </w:rPr>
        <w:t xml:space="preserve"> террито</w:t>
      </w:r>
      <w:r w:rsidRPr="00EF4D32">
        <w:rPr>
          <w:rFonts w:ascii="Arial" w:hAnsi="Arial" w:cs="Arial"/>
          <w:sz w:val="24"/>
          <w:szCs w:val="24"/>
        </w:rPr>
        <w:t>рий муниципального образования;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3) обеспечения прав и законных </w:t>
      </w:r>
      <w:r w:rsidRPr="00EF4D32">
        <w:rPr>
          <w:rFonts w:ascii="Arial" w:hAnsi="Arial" w:cs="Arial"/>
          <w:sz w:val="24"/>
          <w:szCs w:val="24"/>
        </w:rPr>
        <w:t>интересов физических и</w:t>
      </w:r>
      <w:r w:rsidR="001D5935" w:rsidRPr="00EF4D32">
        <w:rPr>
          <w:rFonts w:ascii="Arial" w:hAnsi="Arial" w:cs="Arial"/>
          <w:sz w:val="24"/>
          <w:szCs w:val="24"/>
        </w:rPr>
        <w:t xml:space="preserve"> юридических </w:t>
      </w:r>
      <w:r w:rsidRPr="00EF4D32">
        <w:rPr>
          <w:rFonts w:ascii="Arial" w:hAnsi="Arial" w:cs="Arial"/>
          <w:sz w:val="24"/>
          <w:szCs w:val="24"/>
        </w:rPr>
        <w:t>лиц, в</w:t>
      </w:r>
      <w:r w:rsidR="001D5935" w:rsidRPr="00EF4D32">
        <w:rPr>
          <w:rFonts w:ascii="Arial" w:hAnsi="Arial" w:cs="Arial"/>
          <w:sz w:val="24"/>
          <w:szCs w:val="24"/>
        </w:rPr>
        <w:t xml:space="preserve"> том числе правообладателей земельных участков и объектов капитального строительства; 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4) создания условий для привлечения инвестиций, в том числе </w:t>
      </w:r>
      <w:r w:rsidRPr="00EF4D32">
        <w:rPr>
          <w:rFonts w:ascii="Arial" w:hAnsi="Arial" w:cs="Arial"/>
          <w:sz w:val="24"/>
          <w:szCs w:val="24"/>
        </w:rPr>
        <w:t>путем предоставления</w:t>
      </w:r>
      <w:r w:rsidR="001D5935" w:rsidRPr="00EF4D32">
        <w:rPr>
          <w:rFonts w:ascii="Arial" w:hAnsi="Arial" w:cs="Arial"/>
          <w:sz w:val="24"/>
          <w:szCs w:val="24"/>
        </w:rPr>
        <w:t xml:space="preserve"> возможности выбора наиболее эффективных видов разрешенного   использования   земельных   участков   и    объек</w:t>
      </w:r>
      <w:r w:rsidRPr="00EF4D32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2. </w:t>
      </w:r>
      <w:r w:rsidRPr="00EF4D32">
        <w:rPr>
          <w:rFonts w:ascii="Arial" w:hAnsi="Arial" w:cs="Arial"/>
          <w:sz w:val="24"/>
          <w:szCs w:val="24"/>
        </w:rPr>
        <w:t>Подготовка изменений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к правилам землепользования и застройки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может осуществляться применительно</w:t>
      </w:r>
      <w:r w:rsidR="001D5935" w:rsidRPr="00EF4D32">
        <w:rPr>
          <w:rFonts w:ascii="Arial" w:hAnsi="Arial" w:cs="Arial"/>
          <w:sz w:val="24"/>
          <w:szCs w:val="24"/>
        </w:rPr>
        <w:t xml:space="preserve"> как ко всем территориям поселения, а также к его частям.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3. </w:t>
      </w:r>
      <w:r w:rsidRPr="00EF4D32">
        <w:rPr>
          <w:rFonts w:ascii="Arial" w:hAnsi="Arial" w:cs="Arial"/>
          <w:sz w:val="24"/>
          <w:szCs w:val="24"/>
        </w:rPr>
        <w:t>Подготовка изменений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к правилам землепользования и застройки</w:t>
      </w:r>
      <w:r w:rsidR="001D5935" w:rsidRPr="00EF4D32">
        <w:rPr>
          <w:rFonts w:ascii="Arial" w:hAnsi="Arial" w:cs="Arial"/>
          <w:sz w:val="24"/>
          <w:szCs w:val="24"/>
        </w:rPr>
        <w:t xml:space="preserve"> осуществляется с учетом положений </w:t>
      </w:r>
      <w:r w:rsidRPr="00EF4D32">
        <w:rPr>
          <w:rFonts w:ascii="Arial" w:hAnsi="Arial" w:cs="Arial"/>
          <w:sz w:val="24"/>
          <w:szCs w:val="24"/>
        </w:rPr>
        <w:t>о территориальном планировании</w:t>
      </w:r>
      <w:r w:rsidR="001D5935" w:rsidRPr="00EF4D32">
        <w:rPr>
          <w:rFonts w:ascii="Arial" w:hAnsi="Arial" w:cs="Arial"/>
          <w:sz w:val="24"/>
          <w:szCs w:val="24"/>
        </w:rPr>
        <w:t xml:space="preserve">, </w:t>
      </w:r>
      <w:r w:rsidRPr="00EF4D32">
        <w:rPr>
          <w:rFonts w:ascii="Arial" w:hAnsi="Arial" w:cs="Arial"/>
          <w:sz w:val="24"/>
          <w:szCs w:val="24"/>
        </w:rPr>
        <w:t>содержащихся в</w:t>
      </w:r>
      <w:r w:rsidR="001D5935" w:rsidRPr="00EF4D32">
        <w:rPr>
          <w:rFonts w:ascii="Arial" w:hAnsi="Arial" w:cs="Arial"/>
          <w:sz w:val="24"/>
          <w:szCs w:val="24"/>
        </w:rPr>
        <w:t xml:space="preserve"> документах территориального </w:t>
      </w:r>
      <w:r w:rsidRPr="00EF4D32">
        <w:rPr>
          <w:rFonts w:ascii="Arial" w:hAnsi="Arial" w:cs="Arial"/>
          <w:sz w:val="24"/>
          <w:szCs w:val="24"/>
        </w:rPr>
        <w:t>планирования, с</w:t>
      </w:r>
      <w:r w:rsidR="001D5935" w:rsidRPr="00EF4D32">
        <w:rPr>
          <w:rFonts w:ascii="Arial" w:hAnsi="Arial" w:cs="Arial"/>
          <w:sz w:val="24"/>
          <w:szCs w:val="24"/>
        </w:rPr>
        <w:t xml:space="preserve"> учетом требований технических </w:t>
      </w:r>
      <w:r w:rsidRPr="00EF4D32">
        <w:rPr>
          <w:rFonts w:ascii="Arial" w:hAnsi="Arial" w:cs="Arial"/>
          <w:sz w:val="24"/>
          <w:szCs w:val="24"/>
        </w:rPr>
        <w:t>регламентов, результатов</w:t>
      </w:r>
      <w:r w:rsidR="001D5935" w:rsidRPr="00EF4D32">
        <w:rPr>
          <w:rFonts w:ascii="Arial" w:hAnsi="Arial" w:cs="Arial"/>
          <w:sz w:val="24"/>
          <w:szCs w:val="24"/>
        </w:rPr>
        <w:t xml:space="preserve"> публичных слушаний и предложений заинтересованных лиц.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4. Применительно к части территории поселения подготовка изменений к правилам землепользования и застройки может осуществляться при </w:t>
      </w:r>
      <w:r w:rsidR="00AD1E12" w:rsidRPr="00EF4D32">
        <w:rPr>
          <w:rFonts w:ascii="Arial" w:hAnsi="Arial" w:cs="Arial"/>
          <w:sz w:val="24"/>
          <w:szCs w:val="24"/>
        </w:rPr>
        <w:t xml:space="preserve">отсутствии генерального плана поселения. 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5. Решение о подготовке изменений </w:t>
      </w:r>
      <w:r w:rsidRPr="00EF4D32">
        <w:rPr>
          <w:rFonts w:ascii="Arial" w:hAnsi="Arial" w:cs="Arial"/>
          <w:sz w:val="24"/>
          <w:szCs w:val="24"/>
        </w:rPr>
        <w:t>к правилам землепользования и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застройки принимается</w:t>
      </w:r>
      <w:r w:rsidR="001D5935" w:rsidRPr="00EF4D32">
        <w:rPr>
          <w:rFonts w:ascii="Arial" w:hAnsi="Arial" w:cs="Arial"/>
          <w:sz w:val="24"/>
          <w:szCs w:val="24"/>
        </w:rPr>
        <w:t xml:space="preserve"> главой местной администрации с установлением этапов применительно ко всем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территориям </w:t>
      </w:r>
      <w:r w:rsidR="00AD1E12" w:rsidRPr="00EF4D32">
        <w:rPr>
          <w:rFonts w:ascii="Arial" w:hAnsi="Arial" w:cs="Arial"/>
          <w:sz w:val="24"/>
          <w:szCs w:val="24"/>
        </w:rPr>
        <w:t>поселения, либо</w:t>
      </w:r>
      <w:r w:rsidRPr="00EF4D32">
        <w:rPr>
          <w:rFonts w:ascii="Arial" w:hAnsi="Arial" w:cs="Arial"/>
          <w:sz w:val="24"/>
          <w:szCs w:val="24"/>
        </w:rPr>
        <w:t xml:space="preserve"> к различным частям территорий поселения, с указанием порядка   и   сроков   проведения   публичных слушаний и принятия </w:t>
      </w:r>
      <w:r w:rsidRPr="00EF4D32">
        <w:rPr>
          <w:rFonts w:ascii="Arial" w:hAnsi="Arial" w:cs="Arial"/>
          <w:sz w:val="24"/>
          <w:szCs w:val="24"/>
        </w:rPr>
        <w:lastRenderedPageBreak/>
        <w:t xml:space="preserve">изменений </w:t>
      </w:r>
      <w:r w:rsidR="00AD1E12" w:rsidRPr="00EF4D32">
        <w:rPr>
          <w:rFonts w:ascii="Arial" w:hAnsi="Arial" w:cs="Arial"/>
          <w:sz w:val="24"/>
          <w:szCs w:val="24"/>
        </w:rPr>
        <w:t>к правилам</w:t>
      </w:r>
      <w:r w:rsidRPr="00EF4D32">
        <w:rPr>
          <w:rFonts w:ascii="Arial" w:hAnsi="Arial" w:cs="Arial"/>
          <w:sz w:val="24"/>
          <w:szCs w:val="24"/>
        </w:rPr>
        <w:t xml:space="preserve"> землепользования   и   </w:t>
      </w:r>
      <w:r w:rsidR="00AD1E12" w:rsidRPr="00EF4D32">
        <w:rPr>
          <w:rFonts w:ascii="Arial" w:hAnsi="Arial" w:cs="Arial"/>
          <w:sz w:val="24"/>
          <w:szCs w:val="24"/>
        </w:rPr>
        <w:t>застройки, иных</w:t>
      </w:r>
      <w:r w:rsidRPr="00EF4D32">
        <w:rPr>
          <w:rFonts w:ascii="Arial" w:hAnsi="Arial" w:cs="Arial"/>
          <w:sz w:val="24"/>
          <w:szCs w:val="24"/>
        </w:rPr>
        <w:t xml:space="preserve">   </w:t>
      </w:r>
      <w:r w:rsidR="00AD1E12" w:rsidRPr="00EF4D32">
        <w:rPr>
          <w:rFonts w:ascii="Arial" w:hAnsi="Arial" w:cs="Arial"/>
          <w:sz w:val="24"/>
          <w:szCs w:val="24"/>
        </w:rPr>
        <w:t>положений, касающихся</w:t>
      </w:r>
      <w:r w:rsidRPr="00EF4D32">
        <w:rPr>
          <w:rFonts w:ascii="Arial" w:hAnsi="Arial" w:cs="Arial"/>
          <w:sz w:val="24"/>
          <w:szCs w:val="24"/>
        </w:rPr>
        <w:t xml:space="preserve"> орг</w:t>
      </w:r>
      <w:r w:rsidR="00AD1E12" w:rsidRPr="00EF4D32">
        <w:rPr>
          <w:rFonts w:ascii="Arial" w:hAnsi="Arial" w:cs="Arial"/>
          <w:sz w:val="24"/>
          <w:szCs w:val="24"/>
        </w:rPr>
        <w:t>анизации указанных работ.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6. </w:t>
      </w:r>
      <w:r w:rsidRPr="00EF4D32">
        <w:rPr>
          <w:rFonts w:ascii="Arial" w:hAnsi="Arial" w:cs="Arial"/>
          <w:sz w:val="24"/>
          <w:szCs w:val="24"/>
        </w:rPr>
        <w:t>Одновременно с принятием решения о внесении</w:t>
      </w:r>
      <w:r w:rsidR="001D5935" w:rsidRPr="00EF4D32">
        <w:rPr>
          <w:rFonts w:ascii="Arial" w:hAnsi="Arial" w:cs="Arial"/>
          <w:sz w:val="24"/>
          <w:szCs w:val="24"/>
        </w:rPr>
        <w:t xml:space="preserve"> изменений к </w:t>
      </w:r>
      <w:r w:rsidRPr="00EF4D32">
        <w:rPr>
          <w:rFonts w:ascii="Arial" w:hAnsi="Arial" w:cs="Arial"/>
          <w:sz w:val="24"/>
          <w:szCs w:val="24"/>
        </w:rPr>
        <w:t>правилам землепользования и застройки</w:t>
      </w:r>
      <w:r w:rsidR="001D5935" w:rsidRPr="00EF4D32">
        <w:rPr>
          <w:rFonts w:ascii="Arial" w:hAnsi="Arial" w:cs="Arial"/>
          <w:sz w:val="24"/>
          <w:szCs w:val="24"/>
        </w:rPr>
        <w:t xml:space="preserve"> главой местной администрации утверждаются состав и порядок деятельности </w:t>
      </w:r>
      <w:r w:rsidRPr="00EF4D32">
        <w:rPr>
          <w:rFonts w:ascii="Arial" w:hAnsi="Arial" w:cs="Arial"/>
          <w:sz w:val="24"/>
          <w:szCs w:val="24"/>
        </w:rPr>
        <w:t>комиссии по подготовке</w:t>
      </w:r>
      <w:r w:rsidR="001D5935" w:rsidRPr="00EF4D32">
        <w:rPr>
          <w:rFonts w:ascii="Arial" w:hAnsi="Arial" w:cs="Arial"/>
          <w:sz w:val="24"/>
          <w:szCs w:val="24"/>
        </w:rPr>
        <w:t xml:space="preserve"> изменений к правилам землепользования и застройки (далее - комиссия).    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P_2115C"/>
      <w:bookmarkEnd w:id="4"/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7. Глава местной администрации </w:t>
      </w:r>
      <w:r w:rsidRPr="00EF4D32">
        <w:rPr>
          <w:rFonts w:ascii="Arial" w:hAnsi="Arial" w:cs="Arial"/>
          <w:sz w:val="24"/>
          <w:szCs w:val="24"/>
        </w:rPr>
        <w:t>не позднее чем по истечении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десяти дней с даты принятия</w:t>
      </w:r>
      <w:r w:rsidR="001D5935" w:rsidRPr="00EF4D32">
        <w:rPr>
          <w:rFonts w:ascii="Arial" w:hAnsi="Arial" w:cs="Arial"/>
          <w:sz w:val="24"/>
          <w:szCs w:val="24"/>
        </w:rPr>
        <w:t xml:space="preserve"> решения о подготовке изменений к правилам землепользования и застройки обеспечивает опубликование сообщения о </w:t>
      </w:r>
      <w:r w:rsidRPr="00EF4D32">
        <w:rPr>
          <w:rFonts w:ascii="Arial" w:hAnsi="Arial" w:cs="Arial"/>
          <w:sz w:val="24"/>
          <w:szCs w:val="24"/>
        </w:rPr>
        <w:t>принятии такого</w:t>
      </w:r>
      <w:r w:rsidR="001D5935" w:rsidRPr="00EF4D32">
        <w:rPr>
          <w:rFonts w:ascii="Arial" w:hAnsi="Arial" w:cs="Arial"/>
          <w:sz w:val="24"/>
          <w:szCs w:val="24"/>
        </w:rPr>
        <w:t xml:space="preserve"> решения в </w:t>
      </w:r>
      <w:r w:rsidRPr="00EF4D32">
        <w:rPr>
          <w:rFonts w:ascii="Arial" w:hAnsi="Arial" w:cs="Arial"/>
          <w:sz w:val="24"/>
          <w:szCs w:val="24"/>
        </w:rPr>
        <w:t>порядке, установленном</w:t>
      </w:r>
      <w:r w:rsidR="001D5935" w:rsidRPr="00EF4D32">
        <w:rPr>
          <w:rFonts w:ascii="Arial" w:hAnsi="Arial" w:cs="Arial"/>
          <w:sz w:val="24"/>
          <w:szCs w:val="24"/>
        </w:rPr>
        <w:t xml:space="preserve"> для официального </w:t>
      </w:r>
      <w:r w:rsidRPr="00EF4D32">
        <w:rPr>
          <w:rFonts w:ascii="Arial" w:hAnsi="Arial" w:cs="Arial"/>
          <w:sz w:val="24"/>
          <w:szCs w:val="24"/>
        </w:rPr>
        <w:t>опубликования муниципальных правовых актов, иной</w:t>
      </w:r>
      <w:r w:rsidR="001D5935" w:rsidRPr="00EF4D32">
        <w:rPr>
          <w:rFonts w:ascii="Arial" w:hAnsi="Arial" w:cs="Arial"/>
          <w:sz w:val="24"/>
          <w:szCs w:val="24"/>
        </w:rPr>
        <w:t xml:space="preserve">   официальной информации.  </w:t>
      </w:r>
      <w:r w:rsidRPr="00EF4D32">
        <w:rPr>
          <w:rFonts w:ascii="Arial" w:hAnsi="Arial" w:cs="Arial"/>
          <w:sz w:val="24"/>
          <w:szCs w:val="24"/>
        </w:rPr>
        <w:t>Сообщение о</w:t>
      </w:r>
      <w:r w:rsidR="001D5935" w:rsidRPr="00EF4D32">
        <w:rPr>
          <w:rFonts w:ascii="Arial" w:hAnsi="Arial" w:cs="Arial"/>
          <w:sz w:val="24"/>
          <w:szCs w:val="24"/>
        </w:rPr>
        <w:t xml:space="preserve"> принятии такого решения может размещаться главой местной администрации </w:t>
      </w:r>
      <w:r w:rsidRPr="00EF4D32">
        <w:rPr>
          <w:rFonts w:ascii="Arial" w:hAnsi="Arial" w:cs="Arial"/>
          <w:sz w:val="24"/>
          <w:szCs w:val="24"/>
        </w:rPr>
        <w:t>на официальном сайте муниципального</w:t>
      </w:r>
      <w:r w:rsidR="001D5935" w:rsidRPr="00EF4D32">
        <w:rPr>
          <w:rFonts w:ascii="Arial" w:hAnsi="Arial" w:cs="Arial"/>
          <w:sz w:val="24"/>
          <w:szCs w:val="24"/>
        </w:rPr>
        <w:t xml:space="preserve"> образования в сети "Интернет", а также может быть распространено по радио и телевидению.</w:t>
      </w:r>
    </w:p>
    <w:p w:rsidR="00AD1E12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8. В </w:t>
      </w:r>
      <w:r w:rsidRPr="00EF4D32">
        <w:rPr>
          <w:rFonts w:ascii="Arial" w:hAnsi="Arial" w:cs="Arial"/>
          <w:sz w:val="24"/>
          <w:szCs w:val="24"/>
        </w:rPr>
        <w:t>указанном сообщении</w:t>
      </w:r>
      <w:r w:rsidR="001D5935" w:rsidRPr="00EF4D32">
        <w:rPr>
          <w:rFonts w:ascii="Arial" w:hAnsi="Arial" w:cs="Arial"/>
          <w:sz w:val="24"/>
          <w:szCs w:val="24"/>
        </w:rPr>
        <w:t xml:space="preserve"> о принятии решения о подготовке изменений к </w:t>
      </w:r>
      <w:r w:rsidRPr="00EF4D32">
        <w:rPr>
          <w:rFonts w:ascii="Arial" w:hAnsi="Arial" w:cs="Arial"/>
          <w:sz w:val="24"/>
          <w:szCs w:val="24"/>
        </w:rPr>
        <w:t>правилам землепользования и застройки</w:t>
      </w:r>
      <w:r w:rsidR="001D5935" w:rsidRPr="00EF4D32">
        <w:rPr>
          <w:rFonts w:ascii="Arial" w:hAnsi="Arial" w:cs="Arial"/>
          <w:sz w:val="24"/>
          <w:szCs w:val="24"/>
        </w:rPr>
        <w:t xml:space="preserve"> указываются:</w:t>
      </w:r>
    </w:p>
    <w:p w:rsidR="00AD1E12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>1) состав и порядок деятельности комиссии;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2) последовательность внесения изменений применительно к территории поселения, либо </w:t>
      </w:r>
      <w:r w:rsidR="00AD1E12" w:rsidRPr="00EF4D32">
        <w:rPr>
          <w:rFonts w:ascii="Arial" w:hAnsi="Arial" w:cs="Arial"/>
          <w:sz w:val="24"/>
          <w:szCs w:val="24"/>
        </w:rPr>
        <w:t>применительно к различным частям;</w:t>
      </w:r>
    </w:p>
    <w:p w:rsidR="00AD1E12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3) </w:t>
      </w:r>
      <w:r w:rsidRPr="00EF4D32">
        <w:rPr>
          <w:rFonts w:ascii="Arial" w:hAnsi="Arial" w:cs="Arial"/>
          <w:sz w:val="24"/>
          <w:szCs w:val="24"/>
        </w:rPr>
        <w:t>порядок и сроки проведения работ по</w:t>
      </w:r>
      <w:r w:rsidR="001D5935" w:rsidRPr="00EF4D32">
        <w:rPr>
          <w:rFonts w:ascii="Arial" w:hAnsi="Arial" w:cs="Arial"/>
          <w:sz w:val="24"/>
          <w:szCs w:val="24"/>
        </w:rPr>
        <w:t xml:space="preserve"> подготовке изменений к правилам землепользования и застройки; 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>4) порядок направления в комиссию предложений заинтересованных лиц по подготовке изменений к правила</w:t>
      </w:r>
      <w:r w:rsidRPr="00EF4D32">
        <w:rPr>
          <w:rFonts w:ascii="Arial" w:hAnsi="Arial" w:cs="Arial"/>
          <w:sz w:val="24"/>
          <w:szCs w:val="24"/>
        </w:rPr>
        <w:t>м землепользования и застройки;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5) </w:t>
      </w:r>
      <w:r w:rsidRPr="00EF4D32">
        <w:rPr>
          <w:rFonts w:ascii="Arial" w:hAnsi="Arial" w:cs="Arial"/>
          <w:sz w:val="24"/>
          <w:szCs w:val="24"/>
        </w:rPr>
        <w:t>иные вопросы организации работ.</w:t>
      </w:r>
    </w:p>
    <w:p w:rsidR="00AD1E12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5" w:name="P_217D4"/>
      <w:bookmarkEnd w:id="5"/>
      <w:r w:rsidRPr="00EF4D32">
        <w:rPr>
          <w:rFonts w:ascii="Arial" w:hAnsi="Arial" w:cs="Arial"/>
          <w:sz w:val="24"/>
          <w:szCs w:val="24"/>
        </w:rPr>
        <w:t>9</w:t>
      </w:r>
      <w:r w:rsidR="001D5935" w:rsidRPr="00EF4D32">
        <w:rPr>
          <w:rFonts w:ascii="Arial" w:hAnsi="Arial" w:cs="Arial"/>
          <w:sz w:val="24"/>
          <w:szCs w:val="24"/>
        </w:rPr>
        <w:t xml:space="preserve">. Орган местного самоуправления осуществляет проверку предложений к правилам землепользования и </w:t>
      </w:r>
      <w:r w:rsidRPr="00EF4D32">
        <w:rPr>
          <w:rFonts w:ascii="Arial" w:hAnsi="Arial" w:cs="Arial"/>
          <w:sz w:val="24"/>
          <w:szCs w:val="24"/>
        </w:rPr>
        <w:t>застройки, представленного</w:t>
      </w:r>
      <w:r w:rsidR="001D5935" w:rsidRPr="00EF4D32">
        <w:rPr>
          <w:rFonts w:ascii="Arial" w:hAnsi="Arial" w:cs="Arial"/>
          <w:sz w:val="24"/>
          <w:szCs w:val="24"/>
        </w:rPr>
        <w:t xml:space="preserve"> комиссией, на </w:t>
      </w:r>
      <w:r w:rsidRPr="00EF4D32">
        <w:rPr>
          <w:rFonts w:ascii="Arial" w:hAnsi="Arial" w:cs="Arial"/>
          <w:sz w:val="24"/>
          <w:szCs w:val="24"/>
        </w:rPr>
        <w:t>соответствие требованиям технических регламентов, генеральному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плану поселения</w:t>
      </w:r>
      <w:r w:rsidR="001D5935" w:rsidRPr="00EF4D32">
        <w:rPr>
          <w:rFonts w:ascii="Arial" w:hAnsi="Arial" w:cs="Arial"/>
          <w:sz w:val="24"/>
          <w:szCs w:val="24"/>
        </w:rPr>
        <w:t xml:space="preserve">, схемам территориального   планирования   муниципального   </w:t>
      </w:r>
      <w:r w:rsidRPr="00EF4D32">
        <w:rPr>
          <w:rFonts w:ascii="Arial" w:hAnsi="Arial" w:cs="Arial"/>
          <w:sz w:val="24"/>
          <w:szCs w:val="24"/>
        </w:rPr>
        <w:t>района, схеме</w:t>
      </w:r>
      <w:r w:rsidR="001D5935" w:rsidRPr="00EF4D32">
        <w:rPr>
          <w:rFonts w:ascii="Arial" w:hAnsi="Arial" w:cs="Arial"/>
          <w:sz w:val="24"/>
          <w:szCs w:val="24"/>
        </w:rPr>
        <w:t xml:space="preserve"> территориального   планирования   </w:t>
      </w:r>
      <w:r w:rsidRPr="00EF4D32">
        <w:rPr>
          <w:rFonts w:ascii="Arial" w:hAnsi="Arial" w:cs="Arial"/>
          <w:sz w:val="24"/>
          <w:szCs w:val="24"/>
        </w:rPr>
        <w:t>субъекта Российской Федерации</w:t>
      </w:r>
      <w:r w:rsidR="001D5935" w:rsidRPr="00EF4D32">
        <w:rPr>
          <w:rFonts w:ascii="Arial" w:hAnsi="Arial" w:cs="Arial"/>
          <w:sz w:val="24"/>
          <w:szCs w:val="24"/>
        </w:rPr>
        <w:t>, схеме территориального планирования Российской Федерации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10. </w:t>
      </w:r>
      <w:r w:rsidRPr="00EF4D32">
        <w:rPr>
          <w:rFonts w:ascii="Arial" w:hAnsi="Arial" w:cs="Arial"/>
          <w:sz w:val="24"/>
          <w:szCs w:val="24"/>
        </w:rPr>
        <w:t>По результатам указанной</w:t>
      </w:r>
      <w:r w:rsidR="001D5935" w:rsidRPr="00EF4D32">
        <w:rPr>
          <w:rFonts w:ascii="Arial" w:hAnsi="Arial" w:cs="Arial"/>
          <w:sz w:val="24"/>
          <w:szCs w:val="24"/>
        </w:rPr>
        <w:t xml:space="preserve">   проверки орган </w:t>
      </w:r>
      <w:r w:rsidRPr="00EF4D32">
        <w:rPr>
          <w:rFonts w:ascii="Arial" w:hAnsi="Arial" w:cs="Arial"/>
          <w:sz w:val="24"/>
          <w:szCs w:val="24"/>
        </w:rPr>
        <w:t>местного самоуправления направляет проект изменений</w:t>
      </w:r>
      <w:r w:rsidR="001D5935" w:rsidRPr="00EF4D32">
        <w:rPr>
          <w:rFonts w:ascii="Arial" w:hAnsi="Arial" w:cs="Arial"/>
          <w:sz w:val="24"/>
          <w:szCs w:val="24"/>
        </w:rPr>
        <w:t xml:space="preserve"> и (или) правил землепользования и застройки главе муниципального образования или в случае обнаружения </w:t>
      </w:r>
      <w:r w:rsidRPr="00EF4D32">
        <w:rPr>
          <w:rFonts w:ascii="Arial" w:hAnsi="Arial" w:cs="Arial"/>
          <w:sz w:val="24"/>
          <w:szCs w:val="24"/>
        </w:rPr>
        <w:t>его несоответствия требованиям и документам</w:t>
      </w:r>
      <w:r w:rsidR="001D5935" w:rsidRPr="00EF4D32">
        <w:rPr>
          <w:rFonts w:ascii="Arial" w:hAnsi="Arial" w:cs="Arial"/>
          <w:sz w:val="24"/>
          <w:szCs w:val="24"/>
        </w:rPr>
        <w:t xml:space="preserve"> в комиссию на доработку.     </w:t>
      </w:r>
    </w:p>
    <w:p w:rsidR="001D5935" w:rsidRPr="00EF4D32" w:rsidRDefault="00AD1E1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11. Глава муниципального образования при </w:t>
      </w:r>
      <w:r w:rsidRPr="00EF4D32">
        <w:rPr>
          <w:rFonts w:ascii="Arial" w:hAnsi="Arial" w:cs="Arial"/>
          <w:sz w:val="24"/>
          <w:szCs w:val="24"/>
        </w:rPr>
        <w:t>получении от органа</w:t>
      </w:r>
      <w:r w:rsidR="001D5935" w:rsidRPr="00EF4D32">
        <w:rPr>
          <w:rFonts w:ascii="Arial" w:hAnsi="Arial" w:cs="Arial"/>
          <w:sz w:val="24"/>
          <w:szCs w:val="24"/>
        </w:rPr>
        <w:t xml:space="preserve"> местного самоуправления проекта изменений и (или) дополнений к правилам землепользования и застройки принимает решение о проведении публичных слушаний по такому проекту в </w:t>
      </w:r>
      <w:r w:rsidRPr="00EF4D32">
        <w:rPr>
          <w:rFonts w:ascii="Arial" w:hAnsi="Arial" w:cs="Arial"/>
          <w:sz w:val="24"/>
          <w:szCs w:val="24"/>
        </w:rPr>
        <w:t>срок не позднее чем</w:t>
      </w:r>
      <w:r w:rsidR="001D5935" w:rsidRPr="00EF4D32">
        <w:rPr>
          <w:rFonts w:ascii="Arial" w:hAnsi="Arial" w:cs="Arial"/>
          <w:sz w:val="24"/>
          <w:szCs w:val="24"/>
        </w:rPr>
        <w:t xml:space="preserve"> через десять дней с</w:t>
      </w:r>
      <w:r w:rsidRPr="00EF4D32">
        <w:rPr>
          <w:rFonts w:ascii="Arial" w:hAnsi="Arial" w:cs="Arial"/>
          <w:sz w:val="24"/>
          <w:szCs w:val="24"/>
        </w:rPr>
        <w:t>о дня получения такого проекта.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12. </w:t>
      </w:r>
      <w:r w:rsidR="00AD1E12" w:rsidRPr="00EF4D32">
        <w:rPr>
          <w:rFonts w:ascii="Arial" w:hAnsi="Arial" w:cs="Arial"/>
          <w:sz w:val="24"/>
          <w:szCs w:val="24"/>
        </w:rPr>
        <w:t xml:space="preserve">Публичные </w:t>
      </w:r>
      <w:r w:rsidRPr="00EF4D32">
        <w:rPr>
          <w:rFonts w:ascii="Arial" w:hAnsi="Arial" w:cs="Arial"/>
          <w:sz w:val="24"/>
          <w:szCs w:val="24"/>
        </w:rPr>
        <w:t>слушания по внесению</w:t>
      </w:r>
      <w:r w:rsidR="001D5935" w:rsidRPr="00EF4D32">
        <w:rPr>
          <w:rFonts w:ascii="Arial" w:hAnsi="Arial" w:cs="Arial"/>
          <w:sz w:val="24"/>
          <w:szCs w:val="24"/>
        </w:rPr>
        <w:t xml:space="preserve"> изменений и (или) дополнений к правилам землепользования и застройки </w:t>
      </w:r>
      <w:r w:rsidRPr="00EF4D32">
        <w:rPr>
          <w:rFonts w:ascii="Arial" w:hAnsi="Arial" w:cs="Arial"/>
          <w:sz w:val="24"/>
          <w:szCs w:val="24"/>
        </w:rPr>
        <w:t>проводятся комиссией в порядке, определяемом уставом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муниципального образования и (</w:t>
      </w:r>
      <w:r w:rsidR="001D5935" w:rsidRPr="00EF4D32">
        <w:rPr>
          <w:rFonts w:ascii="Arial" w:hAnsi="Arial" w:cs="Arial"/>
          <w:sz w:val="24"/>
          <w:szCs w:val="24"/>
        </w:rPr>
        <w:t xml:space="preserve">или) нормативными правовыми актами представительного органа муниципального образования.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13. </w:t>
      </w:r>
      <w:r w:rsidRPr="00EF4D32">
        <w:rPr>
          <w:rFonts w:ascii="Arial" w:hAnsi="Arial" w:cs="Arial"/>
          <w:sz w:val="24"/>
          <w:szCs w:val="24"/>
        </w:rPr>
        <w:t>Продолжительность публичных слушаний по внесению</w:t>
      </w:r>
      <w:r w:rsidR="001D5935" w:rsidRPr="00EF4D32">
        <w:rPr>
          <w:rFonts w:ascii="Arial" w:hAnsi="Arial" w:cs="Arial"/>
          <w:sz w:val="24"/>
          <w:szCs w:val="24"/>
        </w:rPr>
        <w:t xml:space="preserve"> изменений и (или) дополнений к правилам землепользования и застройки составляет не менее </w:t>
      </w:r>
      <w:r w:rsidRPr="00EF4D32">
        <w:rPr>
          <w:rFonts w:ascii="Arial" w:hAnsi="Arial" w:cs="Arial"/>
          <w:sz w:val="24"/>
          <w:szCs w:val="24"/>
        </w:rPr>
        <w:t>двух и не более</w:t>
      </w:r>
      <w:r w:rsidR="001D5935" w:rsidRPr="00EF4D32">
        <w:rPr>
          <w:rFonts w:ascii="Arial" w:hAnsi="Arial" w:cs="Arial"/>
          <w:sz w:val="24"/>
          <w:szCs w:val="24"/>
        </w:rPr>
        <w:t xml:space="preserve"> четырех месяцев со дня опубликования такого проекта.              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lastRenderedPageBreak/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14. В   </w:t>
      </w:r>
      <w:r w:rsidRPr="00EF4D32">
        <w:rPr>
          <w:rFonts w:ascii="Arial" w:hAnsi="Arial" w:cs="Arial"/>
          <w:sz w:val="24"/>
          <w:szCs w:val="24"/>
        </w:rPr>
        <w:t>случае, если</w:t>
      </w:r>
      <w:r w:rsidR="001D5935" w:rsidRPr="00EF4D32">
        <w:rPr>
          <w:rFonts w:ascii="Arial" w:hAnsi="Arial" w:cs="Arial"/>
          <w:sz w:val="24"/>
          <w:szCs w:val="24"/>
        </w:rPr>
        <w:t xml:space="preserve">   внесение    изменений    в    правила землепользования    и   застройки   связано   с   размещением   или </w:t>
      </w:r>
      <w:r w:rsidRPr="00EF4D32">
        <w:rPr>
          <w:rFonts w:ascii="Arial" w:hAnsi="Arial" w:cs="Arial"/>
          <w:sz w:val="24"/>
          <w:szCs w:val="24"/>
        </w:rPr>
        <w:t>реконструкцией отдельного объекта</w:t>
      </w:r>
      <w:r w:rsidR="001D5935" w:rsidRPr="00EF4D32">
        <w:rPr>
          <w:rFonts w:ascii="Arial" w:hAnsi="Arial" w:cs="Arial"/>
          <w:sz w:val="24"/>
          <w:szCs w:val="24"/>
        </w:rPr>
        <w:t xml:space="preserve">   капитального   строительства, публичные слушания по внесению изменений в правила землепользования и </w:t>
      </w:r>
      <w:r w:rsidRPr="00EF4D32">
        <w:rPr>
          <w:rFonts w:ascii="Arial" w:hAnsi="Arial" w:cs="Arial"/>
          <w:sz w:val="24"/>
          <w:szCs w:val="24"/>
        </w:rPr>
        <w:t>застройки проводятся в границах территории, планируемой для</w:t>
      </w:r>
      <w:r w:rsidR="001D5935" w:rsidRPr="00EF4D32">
        <w:rPr>
          <w:rFonts w:ascii="Arial" w:hAnsi="Arial" w:cs="Arial"/>
          <w:sz w:val="24"/>
          <w:szCs w:val="24"/>
        </w:rPr>
        <w:t xml:space="preserve"> размещения   или   реконструкции   </w:t>
      </w:r>
      <w:r w:rsidRPr="00EF4D32">
        <w:rPr>
          <w:rFonts w:ascii="Arial" w:hAnsi="Arial" w:cs="Arial"/>
          <w:sz w:val="24"/>
          <w:szCs w:val="24"/>
        </w:rPr>
        <w:t>такого объекта, и в границах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устанавливаемой для такого объекта зоны с особыми</w:t>
      </w:r>
      <w:r w:rsidR="001D5935" w:rsidRPr="00EF4D32">
        <w:rPr>
          <w:rFonts w:ascii="Arial" w:hAnsi="Arial" w:cs="Arial"/>
          <w:sz w:val="24"/>
          <w:szCs w:val="24"/>
        </w:rPr>
        <w:t xml:space="preserve">   условиями использования территорий.  При этом комиссия направляет извещения о проведении публичных слушаний по проекту правил землепользования  и застройки   правообладателям   земельных  участков,  имеющих  общую границу с земельным участком,  на котором  планируется  осуществить размещение   или   реконструкцию  отдельного  объекта  капитального строительства,  правообладателям  зданий,   строений,   сооружений, расположенных  на  земельных  участках,  имеющих  общую  границу  с указанным земельным участком,  и правообладателям помещений в таком объекте,    а    также   правообладателям   объектов   капитального строительства,  расположенных в границах зон  с  особыми  условиями использования  территорий.  Указанные извещения направляются в срок не </w:t>
      </w:r>
      <w:r w:rsidRPr="00EF4D32">
        <w:rPr>
          <w:rFonts w:ascii="Arial" w:hAnsi="Arial" w:cs="Arial"/>
          <w:sz w:val="24"/>
          <w:szCs w:val="24"/>
        </w:rPr>
        <w:t>позднее чем через пятнадцать дней со дня принятия главой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муниципального образования</w:t>
      </w:r>
      <w:r w:rsidR="001D5935" w:rsidRPr="00EF4D32">
        <w:rPr>
          <w:rFonts w:ascii="Arial" w:hAnsi="Arial" w:cs="Arial"/>
          <w:sz w:val="24"/>
          <w:szCs w:val="24"/>
        </w:rPr>
        <w:t xml:space="preserve"> решения о проведении публичных слушаний по предложениям о внесении изменений в </w:t>
      </w:r>
      <w:r w:rsidRPr="00EF4D32">
        <w:rPr>
          <w:rFonts w:ascii="Arial" w:hAnsi="Arial" w:cs="Arial"/>
          <w:sz w:val="24"/>
          <w:szCs w:val="24"/>
        </w:rPr>
        <w:t>правила землепользования и</w:t>
      </w:r>
      <w:r w:rsidR="001D5935" w:rsidRPr="00EF4D32">
        <w:rPr>
          <w:rFonts w:ascii="Arial" w:hAnsi="Arial" w:cs="Arial"/>
          <w:sz w:val="24"/>
          <w:szCs w:val="24"/>
        </w:rPr>
        <w:t xml:space="preserve"> зас</w:t>
      </w:r>
      <w:r w:rsidRPr="00EF4D32">
        <w:rPr>
          <w:rFonts w:ascii="Arial" w:hAnsi="Arial" w:cs="Arial"/>
          <w:sz w:val="24"/>
          <w:szCs w:val="24"/>
        </w:rPr>
        <w:t xml:space="preserve">тройки.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6" w:name="P_224C4"/>
      <w:bookmarkEnd w:id="6"/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15. После </w:t>
      </w:r>
      <w:r w:rsidRPr="00EF4D32">
        <w:rPr>
          <w:rFonts w:ascii="Arial" w:hAnsi="Arial" w:cs="Arial"/>
          <w:sz w:val="24"/>
          <w:szCs w:val="24"/>
        </w:rPr>
        <w:t>завершения публичных слушаний по проекту правил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землепользования и застройки комиссия</w:t>
      </w:r>
      <w:r w:rsidR="001D5935" w:rsidRPr="00EF4D32">
        <w:rPr>
          <w:rFonts w:ascii="Arial" w:hAnsi="Arial" w:cs="Arial"/>
          <w:sz w:val="24"/>
          <w:szCs w:val="24"/>
        </w:rPr>
        <w:t xml:space="preserve"> с учетом результатов таких публичных слушаний обеспечивает внесение изменений в </w:t>
      </w:r>
      <w:r w:rsidRPr="00EF4D32">
        <w:rPr>
          <w:rFonts w:ascii="Arial" w:hAnsi="Arial" w:cs="Arial"/>
          <w:sz w:val="24"/>
          <w:szCs w:val="24"/>
        </w:rPr>
        <w:t>проект правил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землепользования и</w:t>
      </w:r>
      <w:r w:rsidR="001D5935" w:rsidRPr="00EF4D32">
        <w:rPr>
          <w:rFonts w:ascii="Arial" w:hAnsi="Arial" w:cs="Arial"/>
          <w:sz w:val="24"/>
          <w:szCs w:val="24"/>
        </w:rPr>
        <w:t xml:space="preserve"> застройки и представляет указанный проект главе местной администрации.  Обязательными приложениями к проекту правил </w:t>
      </w:r>
      <w:r w:rsidRPr="00EF4D32">
        <w:rPr>
          <w:rFonts w:ascii="Arial" w:hAnsi="Arial" w:cs="Arial"/>
          <w:sz w:val="24"/>
          <w:szCs w:val="24"/>
        </w:rPr>
        <w:t>землепользования и</w:t>
      </w:r>
      <w:r w:rsidR="001D5935" w:rsidRPr="00EF4D32">
        <w:rPr>
          <w:rFonts w:ascii="Arial" w:hAnsi="Arial" w:cs="Arial"/>
          <w:sz w:val="24"/>
          <w:szCs w:val="24"/>
        </w:rPr>
        <w:t xml:space="preserve"> застройки являются протоколы публичных слушаний и заключение о результатах публичны</w:t>
      </w:r>
      <w:r w:rsidRPr="00EF4D32">
        <w:rPr>
          <w:rFonts w:ascii="Arial" w:hAnsi="Arial" w:cs="Arial"/>
          <w:sz w:val="24"/>
          <w:szCs w:val="24"/>
        </w:rPr>
        <w:t xml:space="preserve">х слушаний.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16. Глава  местной  администрации  в течение десяти дней после представления ему проекта изменений и (или) дополнений к правилам  землепользования  и  застройки  и указанных  в  </w:t>
      </w:r>
      <w:hyperlink r:id="rId8" w:anchor="P_224C4#P_224C4" w:history="1">
        <w:r w:rsidR="001D5935" w:rsidRPr="00EF4D32">
          <w:rPr>
            <w:rStyle w:val="a5"/>
            <w:rFonts w:ascii="Arial" w:hAnsi="Arial" w:cs="Arial"/>
            <w:color w:val="auto"/>
            <w:sz w:val="24"/>
            <w:szCs w:val="24"/>
          </w:rPr>
          <w:t>части  15</w:t>
        </w:r>
      </w:hyperlink>
      <w:r w:rsidR="001D5935" w:rsidRPr="00EF4D32">
        <w:rPr>
          <w:rFonts w:ascii="Arial" w:hAnsi="Arial" w:cs="Arial"/>
          <w:sz w:val="24"/>
          <w:szCs w:val="24"/>
        </w:rPr>
        <w:t xml:space="preserve">  настоящей  статьи  обязательных приложений должен  принять  решение  о  направлении   указанного   проекта   в представительный  орган  местного  самоуправления или об отклонении проекта изменений и (или) дополнений к правилам землепользования и застройки и о направлении его  на доработку с указанием даты его повторного представления.          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17. Состав и порядок деятельности </w:t>
      </w:r>
      <w:r w:rsidRPr="00EF4D32">
        <w:rPr>
          <w:rFonts w:ascii="Arial" w:hAnsi="Arial" w:cs="Arial"/>
          <w:sz w:val="24"/>
          <w:szCs w:val="24"/>
        </w:rPr>
        <w:t>комиссии устанавливаются в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  <w:r w:rsidRPr="00EF4D32">
        <w:rPr>
          <w:rFonts w:ascii="Arial" w:hAnsi="Arial" w:cs="Arial"/>
          <w:sz w:val="24"/>
          <w:szCs w:val="24"/>
        </w:rPr>
        <w:t>соответствии с настоящим</w:t>
      </w:r>
      <w:r w:rsidR="001D5935" w:rsidRPr="00EF4D32">
        <w:rPr>
          <w:rFonts w:ascii="Arial" w:hAnsi="Arial" w:cs="Arial"/>
          <w:sz w:val="24"/>
          <w:szCs w:val="24"/>
        </w:rPr>
        <w:t xml:space="preserve"> положением, </w:t>
      </w:r>
      <w:r w:rsidRPr="00EF4D32">
        <w:rPr>
          <w:rFonts w:ascii="Arial" w:hAnsi="Arial" w:cs="Arial"/>
          <w:sz w:val="24"/>
          <w:szCs w:val="24"/>
        </w:rPr>
        <w:t>Градостроительным Кодексом законами</w:t>
      </w:r>
      <w:r w:rsidR="001D5935" w:rsidRPr="00EF4D32">
        <w:rPr>
          <w:rFonts w:ascii="Arial" w:hAnsi="Arial" w:cs="Arial"/>
          <w:sz w:val="24"/>
          <w:szCs w:val="24"/>
        </w:rPr>
        <w:t xml:space="preserve"> Иркутской </w:t>
      </w:r>
      <w:r w:rsidRPr="00EF4D32">
        <w:rPr>
          <w:rFonts w:ascii="Arial" w:hAnsi="Arial" w:cs="Arial"/>
          <w:sz w:val="24"/>
          <w:szCs w:val="24"/>
        </w:rPr>
        <w:t>области, нормативными</w:t>
      </w:r>
      <w:r w:rsidR="001D5935" w:rsidRPr="00EF4D32">
        <w:rPr>
          <w:rFonts w:ascii="Arial" w:hAnsi="Arial" w:cs="Arial"/>
          <w:sz w:val="24"/>
          <w:szCs w:val="24"/>
        </w:rPr>
        <w:t xml:space="preserve">   правовыми   актами   органов   местного самоуправления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18. Порядок утверждения новой редакции правил землепользования </w:t>
      </w:r>
      <w:r w:rsidRPr="00EF4D32">
        <w:rPr>
          <w:rFonts w:ascii="Arial" w:hAnsi="Arial" w:cs="Arial"/>
          <w:sz w:val="24"/>
          <w:szCs w:val="24"/>
        </w:rPr>
        <w:t>и застройки</w:t>
      </w:r>
      <w:r w:rsidR="001D5935" w:rsidRPr="00EF4D32">
        <w:rPr>
          <w:rFonts w:ascii="Arial" w:hAnsi="Arial" w:cs="Arial"/>
          <w:sz w:val="24"/>
          <w:szCs w:val="24"/>
        </w:rPr>
        <w:t xml:space="preserve">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1) Правила   землепользования   и    застройки   в новой редакции утверждаются </w:t>
      </w:r>
      <w:r w:rsidRPr="00EF4D32">
        <w:rPr>
          <w:rFonts w:ascii="Arial" w:hAnsi="Arial" w:cs="Arial"/>
          <w:sz w:val="24"/>
          <w:szCs w:val="24"/>
        </w:rPr>
        <w:t>представительным органом местного самоуправления</w:t>
      </w:r>
      <w:r w:rsidR="001D5935" w:rsidRPr="00EF4D32">
        <w:rPr>
          <w:rFonts w:ascii="Arial" w:hAnsi="Arial" w:cs="Arial"/>
          <w:sz w:val="24"/>
          <w:szCs w:val="24"/>
        </w:rPr>
        <w:t xml:space="preserve">.  Обязательными приложениями к проекту правил землепользования и застройки являются </w:t>
      </w:r>
      <w:r w:rsidRPr="00EF4D32">
        <w:rPr>
          <w:rFonts w:ascii="Arial" w:hAnsi="Arial" w:cs="Arial"/>
          <w:sz w:val="24"/>
          <w:szCs w:val="24"/>
        </w:rPr>
        <w:t>протоколы публичных слушаний</w:t>
      </w:r>
      <w:r w:rsidR="001D5935" w:rsidRPr="00EF4D32">
        <w:rPr>
          <w:rFonts w:ascii="Arial" w:hAnsi="Arial" w:cs="Arial"/>
          <w:sz w:val="24"/>
          <w:szCs w:val="24"/>
        </w:rPr>
        <w:t xml:space="preserve"> по изменениям и (или) дополнениям и заключение о результатах таких публичных слушаний.                              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lastRenderedPageBreak/>
        <w:t xml:space="preserve">2) Представительный    орган    местного   самоуправления   по </w:t>
      </w:r>
      <w:r w:rsidR="00EF4D32" w:rsidRPr="00EF4D32">
        <w:rPr>
          <w:rFonts w:ascii="Arial" w:hAnsi="Arial" w:cs="Arial"/>
          <w:sz w:val="24"/>
          <w:szCs w:val="24"/>
        </w:rPr>
        <w:t>результатам рассмотрения</w:t>
      </w:r>
      <w:r w:rsidRPr="00EF4D32">
        <w:rPr>
          <w:rFonts w:ascii="Arial" w:hAnsi="Arial" w:cs="Arial"/>
          <w:sz w:val="24"/>
          <w:szCs w:val="24"/>
        </w:rPr>
        <w:t xml:space="preserve">   изменений и (или) дополнений </w:t>
      </w:r>
      <w:r w:rsidR="00EF4D32" w:rsidRPr="00EF4D32">
        <w:rPr>
          <w:rFonts w:ascii="Arial" w:hAnsi="Arial" w:cs="Arial"/>
          <w:sz w:val="24"/>
          <w:szCs w:val="24"/>
        </w:rPr>
        <w:t>к правилам</w:t>
      </w:r>
      <w:r w:rsidRPr="00EF4D32">
        <w:rPr>
          <w:rFonts w:ascii="Arial" w:hAnsi="Arial" w:cs="Arial"/>
          <w:sz w:val="24"/>
          <w:szCs w:val="24"/>
        </w:rPr>
        <w:t xml:space="preserve">   землепользования   и </w:t>
      </w:r>
      <w:r w:rsidR="00EF4D32" w:rsidRPr="00EF4D32">
        <w:rPr>
          <w:rFonts w:ascii="Arial" w:hAnsi="Arial" w:cs="Arial"/>
          <w:sz w:val="24"/>
          <w:szCs w:val="24"/>
        </w:rPr>
        <w:t>застройки и</w:t>
      </w:r>
      <w:r w:rsidRPr="00EF4D32">
        <w:rPr>
          <w:rFonts w:ascii="Arial" w:hAnsi="Arial" w:cs="Arial"/>
          <w:sz w:val="24"/>
          <w:szCs w:val="24"/>
        </w:rPr>
        <w:t xml:space="preserve"> обязательных приложений к ним может утвердить </w:t>
      </w:r>
      <w:r w:rsidR="00EF4D32" w:rsidRPr="00EF4D32">
        <w:rPr>
          <w:rFonts w:ascii="Arial" w:hAnsi="Arial" w:cs="Arial"/>
          <w:sz w:val="24"/>
          <w:szCs w:val="24"/>
        </w:rPr>
        <w:t>проект правил</w:t>
      </w:r>
      <w:r w:rsidRPr="00EF4D32">
        <w:rPr>
          <w:rFonts w:ascii="Arial" w:hAnsi="Arial" w:cs="Arial"/>
          <w:sz w:val="24"/>
          <w:szCs w:val="24"/>
        </w:rPr>
        <w:t xml:space="preserve"> </w:t>
      </w:r>
      <w:r w:rsidR="00EF4D32" w:rsidRPr="00EF4D32">
        <w:rPr>
          <w:rFonts w:ascii="Arial" w:hAnsi="Arial" w:cs="Arial"/>
          <w:sz w:val="24"/>
          <w:szCs w:val="24"/>
        </w:rPr>
        <w:t>землепользования и</w:t>
      </w:r>
      <w:r w:rsidRPr="00EF4D32">
        <w:rPr>
          <w:rFonts w:ascii="Arial" w:hAnsi="Arial" w:cs="Arial"/>
          <w:sz w:val="24"/>
          <w:szCs w:val="24"/>
        </w:rPr>
        <w:t xml:space="preserve">   </w:t>
      </w:r>
      <w:r w:rsidR="00EF4D32" w:rsidRPr="00EF4D32">
        <w:rPr>
          <w:rFonts w:ascii="Arial" w:hAnsi="Arial" w:cs="Arial"/>
          <w:sz w:val="24"/>
          <w:szCs w:val="24"/>
        </w:rPr>
        <w:t>застройки, в</w:t>
      </w:r>
      <w:r w:rsidRPr="00EF4D32">
        <w:rPr>
          <w:rFonts w:ascii="Arial" w:hAnsi="Arial" w:cs="Arial"/>
          <w:sz w:val="24"/>
          <w:szCs w:val="24"/>
        </w:rPr>
        <w:t xml:space="preserve"> новой </w:t>
      </w:r>
      <w:r w:rsidR="00EF4D32" w:rsidRPr="00EF4D32">
        <w:rPr>
          <w:rFonts w:ascii="Arial" w:hAnsi="Arial" w:cs="Arial"/>
          <w:sz w:val="24"/>
          <w:szCs w:val="24"/>
        </w:rPr>
        <w:t>редакции, или</w:t>
      </w:r>
      <w:r w:rsidRPr="00EF4D32">
        <w:rPr>
          <w:rFonts w:ascii="Arial" w:hAnsi="Arial" w:cs="Arial"/>
          <w:sz w:val="24"/>
          <w:szCs w:val="24"/>
        </w:rPr>
        <w:t xml:space="preserve">   направить   проект   правил землепользования   и   застройки, в новой </w:t>
      </w:r>
      <w:r w:rsidR="00EF4D32" w:rsidRPr="00EF4D32">
        <w:rPr>
          <w:rFonts w:ascii="Arial" w:hAnsi="Arial" w:cs="Arial"/>
          <w:sz w:val="24"/>
          <w:szCs w:val="24"/>
        </w:rPr>
        <w:t>редакции, главе местной администрации на</w:t>
      </w:r>
      <w:r w:rsidRPr="00EF4D32">
        <w:rPr>
          <w:rFonts w:ascii="Arial" w:hAnsi="Arial" w:cs="Arial"/>
          <w:sz w:val="24"/>
          <w:szCs w:val="24"/>
        </w:rPr>
        <w:t xml:space="preserve"> доработку </w:t>
      </w:r>
      <w:r w:rsidR="00EF4D32" w:rsidRPr="00EF4D32">
        <w:rPr>
          <w:rFonts w:ascii="Arial" w:hAnsi="Arial" w:cs="Arial"/>
          <w:sz w:val="24"/>
          <w:szCs w:val="24"/>
        </w:rPr>
        <w:t>в соответствии с результатами публичных слушаний по</w:t>
      </w:r>
      <w:r w:rsidRPr="00EF4D32">
        <w:rPr>
          <w:rFonts w:ascii="Arial" w:hAnsi="Arial" w:cs="Arial"/>
          <w:sz w:val="24"/>
          <w:szCs w:val="24"/>
        </w:rPr>
        <w:t xml:space="preserve"> указанному проекту.    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3) Правила землепользования и застройки, в новой редакции, подлежат опубликованию, в части изменений и (или) </w:t>
      </w:r>
      <w:r w:rsidRPr="00EF4D32">
        <w:rPr>
          <w:rFonts w:ascii="Arial" w:hAnsi="Arial" w:cs="Arial"/>
          <w:sz w:val="24"/>
          <w:szCs w:val="24"/>
        </w:rPr>
        <w:t>дополнений, в порядке, установленном</w:t>
      </w:r>
      <w:r w:rsidR="001D5935" w:rsidRPr="00EF4D32">
        <w:rPr>
          <w:rFonts w:ascii="Arial" w:hAnsi="Arial" w:cs="Arial"/>
          <w:sz w:val="24"/>
          <w:szCs w:val="24"/>
        </w:rPr>
        <w:t xml:space="preserve">   для официального опубликования муниципальных правовых </w:t>
      </w:r>
      <w:r w:rsidRPr="00EF4D32">
        <w:rPr>
          <w:rFonts w:ascii="Arial" w:hAnsi="Arial" w:cs="Arial"/>
          <w:sz w:val="24"/>
          <w:szCs w:val="24"/>
        </w:rPr>
        <w:t>актов, иной</w:t>
      </w:r>
      <w:r w:rsidR="001D5935" w:rsidRPr="00EF4D32">
        <w:rPr>
          <w:rFonts w:ascii="Arial" w:hAnsi="Arial" w:cs="Arial"/>
          <w:sz w:val="24"/>
          <w:szCs w:val="24"/>
        </w:rPr>
        <w:t xml:space="preserve"> официальной информации, и могут </w:t>
      </w:r>
      <w:r w:rsidRPr="00EF4D32">
        <w:rPr>
          <w:rFonts w:ascii="Arial" w:hAnsi="Arial" w:cs="Arial"/>
          <w:sz w:val="24"/>
          <w:szCs w:val="24"/>
        </w:rPr>
        <w:t>размещаться на официальном сайте поселения в</w:t>
      </w:r>
      <w:r w:rsidR="001D5935" w:rsidRPr="00EF4D32">
        <w:rPr>
          <w:rFonts w:ascii="Arial" w:hAnsi="Arial" w:cs="Arial"/>
          <w:sz w:val="24"/>
          <w:szCs w:val="24"/>
        </w:rPr>
        <w:t xml:space="preserve"> сети "Интернет".</w:t>
      </w:r>
    </w:p>
    <w:p w:rsidR="001D5935" w:rsidRPr="00EF4D32" w:rsidRDefault="00EF4D32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 </w:t>
      </w:r>
      <w:r w:rsidR="001D5935" w:rsidRPr="00EF4D32">
        <w:rPr>
          <w:rFonts w:ascii="Arial" w:hAnsi="Arial" w:cs="Arial"/>
          <w:sz w:val="24"/>
          <w:szCs w:val="24"/>
        </w:rPr>
        <w:t xml:space="preserve">4) </w:t>
      </w:r>
      <w:r w:rsidRPr="00EF4D32">
        <w:rPr>
          <w:rFonts w:ascii="Arial" w:hAnsi="Arial" w:cs="Arial"/>
          <w:sz w:val="24"/>
          <w:szCs w:val="24"/>
        </w:rPr>
        <w:t>Физические и юридические лица</w:t>
      </w:r>
      <w:r w:rsidR="001D5935" w:rsidRPr="00EF4D32">
        <w:rPr>
          <w:rFonts w:ascii="Arial" w:hAnsi="Arial" w:cs="Arial"/>
          <w:sz w:val="24"/>
          <w:szCs w:val="24"/>
        </w:rPr>
        <w:t xml:space="preserve"> вправе оспорить решение об утверждении новой редакции правил землепользования и застройки в судебном порядке.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5) Органы государственной власти Российской Федерации,  органы государственной  власти  субъектов  Российской   Федерации   вправе оспорить решение об утверждении правил землепользования и застройки в новой редакции в судебном порядке в случае несоответствия новой редакции правил  землепользования и  застройки законодательству Российской Федерации,  а также схемам территориального   планирования   Российской   Федерации,    схемам территориального   планирования   субъектов  Российской  Федерации, утвержденным до утверждения правил землепользования и застройки.   </w:t>
      </w:r>
    </w:p>
    <w:p w:rsidR="001D5935" w:rsidRPr="00EF4D32" w:rsidRDefault="001D5935" w:rsidP="00EF4D32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5935" w:rsidRPr="00EF4D32" w:rsidRDefault="001D5935" w:rsidP="00EF4D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F4D32" w:rsidRDefault="001D5935" w:rsidP="00EF4D32">
      <w:pPr>
        <w:spacing w:after="0"/>
        <w:rPr>
          <w:rFonts w:ascii="Arial" w:hAnsi="Arial" w:cs="Arial"/>
          <w:sz w:val="24"/>
          <w:szCs w:val="24"/>
        </w:rPr>
      </w:pPr>
      <w:r w:rsidRPr="00EF4D32">
        <w:rPr>
          <w:rFonts w:ascii="Arial" w:hAnsi="Arial" w:cs="Arial"/>
          <w:sz w:val="24"/>
          <w:szCs w:val="24"/>
        </w:rPr>
        <w:t xml:space="preserve">Глава </w:t>
      </w:r>
      <w:r w:rsidR="00EF4D32">
        <w:rPr>
          <w:rFonts w:ascii="Arial" w:hAnsi="Arial" w:cs="Arial"/>
          <w:sz w:val="24"/>
          <w:szCs w:val="24"/>
        </w:rPr>
        <w:t>МО «Тихоновка»</w:t>
      </w:r>
    </w:p>
    <w:p w:rsidR="001D5935" w:rsidRPr="00EF4D32" w:rsidRDefault="00EF4D32" w:rsidP="00EF4D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1D5935" w:rsidRPr="00EF4D32">
        <w:rPr>
          <w:rFonts w:ascii="Arial" w:hAnsi="Arial" w:cs="Arial"/>
          <w:sz w:val="24"/>
          <w:szCs w:val="24"/>
        </w:rPr>
        <w:t>Скоробогатова</w:t>
      </w:r>
    </w:p>
    <w:p w:rsidR="001D5935" w:rsidRPr="00EF4D32" w:rsidRDefault="001D5935" w:rsidP="00EF4D32">
      <w:pPr>
        <w:spacing w:after="0"/>
        <w:rPr>
          <w:rFonts w:ascii="Arial" w:hAnsi="Arial" w:cs="Arial"/>
          <w:sz w:val="24"/>
          <w:szCs w:val="24"/>
        </w:rPr>
      </w:pPr>
    </w:p>
    <w:sectPr w:rsidR="001D5935" w:rsidRPr="00EF4D32" w:rsidSect="00C1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520"/>
    <w:multiLevelType w:val="hybridMultilevel"/>
    <w:tmpl w:val="9482C4C0"/>
    <w:lvl w:ilvl="0" w:tplc="50125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351AE"/>
    <w:multiLevelType w:val="hybridMultilevel"/>
    <w:tmpl w:val="75580AAC"/>
    <w:lvl w:ilvl="0" w:tplc="F1F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AD0"/>
    <w:rsid w:val="00122800"/>
    <w:rsid w:val="001D5935"/>
    <w:rsid w:val="005425E9"/>
    <w:rsid w:val="00770121"/>
    <w:rsid w:val="00AD1E12"/>
    <w:rsid w:val="00C15211"/>
    <w:rsid w:val="00C20B3D"/>
    <w:rsid w:val="00E82AD0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CEF4-F003-46DD-BFB4-5A7F4EF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D5935"/>
    <w:pPr>
      <w:ind w:left="720"/>
      <w:contextualSpacing/>
    </w:pPr>
  </w:style>
  <w:style w:type="character" w:styleId="a5">
    <w:name w:val="Hyperlink"/>
    <w:basedOn w:val="a0"/>
    <w:rsid w:val="001D5935"/>
    <w:rPr>
      <w:color w:val="0000FF"/>
      <w:u w:val="single"/>
    </w:rPr>
  </w:style>
  <w:style w:type="paragraph" w:styleId="HTML">
    <w:name w:val="HTML Preformatted"/>
    <w:basedOn w:val="a"/>
    <w:link w:val="HTML0"/>
    <w:rsid w:val="001D5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9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ssp://@CAB:W:|Database|VpRus|Storage|Data.dir@/lib192/z38357.htm" TargetMode="External"/><Relationship Id="rId3" Type="http://schemas.openxmlformats.org/officeDocument/2006/relationships/settings" Target="settings.xml"/><Relationship Id="rId7" Type="http://schemas.openxmlformats.org/officeDocument/2006/relationships/hyperlink" Target="Issp://@CAB:W:|Database|VpRus|Storage|Data.dir@/lib192/z383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ssp://@CAB:W:|Database|VpRus|Storage|Data.dir@/lib192/z38357.htm" TargetMode="External"/><Relationship Id="rId5" Type="http://schemas.openxmlformats.org/officeDocument/2006/relationships/hyperlink" Target="Issp://@CAB:W:|Database|VpRus|Storage|Data.dir@/lib192/z3835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cp:lastPrinted>2017-09-05T03:45:00Z</cp:lastPrinted>
  <dcterms:created xsi:type="dcterms:W3CDTF">2017-09-05T03:42:00Z</dcterms:created>
  <dcterms:modified xsi:type="dcterms:W3CDTF">2017-10-10T04:32:00Z</dcterms:modified>
</cp:coreProperties>
</file>